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1229776"/>
        <w:docPartObj>
          <w:docPartGallery w:val="Cover Pages"/>
          <w:docPartUnique/>
        </w:docPartObj>
      </w:sdtPr>
      <w:sdtEndPr>
        <w:rPr>
          <w:rFonts w:ascii="Arial" w:hAnsi="Arial" w:cs="Arial"/>
          <w:b/>
        </w:rPr>
      </w:sdtEndPr>
      <w:sdtContent>
        <w:p w:rsidR="00DF3032" w:rsidRDefault="00C73F8F">
          <w:r>
            <w:rPr>
              <w:noProof/>
              <w:lang w:eastAsia="en-GB"/>
            </w:rPr>
            <w:drawing>
              <wp:anchor distT="0" distB="0" distL="114300" distR="114300" simplePos="0" relativeHeight="251658240" behindDoc="1" locked="0" layoutInCell="1" allowOverlap="1">
                <wp:simplePos x="0" y="0"/>
                <wp:positionH relativeFrom="margin">
                  <wp:posOffset>-846161</wp:posOffset>
                </wp:positionH>
                <wp:positionV relativeFrom="paragraph">
                  <wp:posOffset>-818866</wp:posOffset>
                </wp:positionV>
                <wp:extent cx="7391682" cy="61960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pack.jpg"/>
                        <pic:cNvPicPr/>
                      </pic:nvPicPr>
                      <pic:blipFill>
                        <a:blip r:embed="rId5">
                          <a:extLst>
                            <a:ext uri="{28A0092B-C50C-407E-A947-70E740481C1C}">
                              <a14:useLocalDpi xmlns:a14="http://schemas.microsoft.com/office/drawing/2010/main" val="0"/>
                            </a:ext>
                          </a:extLst>
                        </a:blip>
                        <a:stretch>
                          <a:fillRect/>
                        </a:stretch>
                      </pic:blipFill>
                      <pic:spPr>
                        <a:xfrm>
                          <a:off x="0" y="0"/>
                          <a:ext cx="7401331" cy="6204173"/>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11199"/>
            <w:tblW w:w="4167" w:type="pct"/>
            <w:tblBorders>
              <w:left w:val="single" w:sz="12" w:space="0" w:color="5B9BD5" w:themeColor="accent1"/>
            </w:tblBorders>
            <w:tblCellMar>
              <w:left w:w="144" w:type="dxa"/>
              <w:right w:w="115" w:type="dxa"/>
            </w:tblCellMar>
            <w:tblLook w:val="04A0" w:firstRow="1" w:lastRow="0" w:firstColumn="1" w:lastColumn="0" w:noHBand="0" w:noVBand="1"/>
          </w:tblPr>
          <w:tblGrid>
            <w:gridCol w:w="7510"/>
          </w:tblGrid>
          <w:tr w:rsidR="00876AC4" w:rsidRPr="00C73F8F" w:rsidTr="00876AC4">
            <w:trPr>
              <w:trHeight w:val="377"/>
            </w:trPr>
            <w:sdt>
              <w:sdtPr>
                <w:rPr>
                  <w:color w:val="660066"/>
                  <w:sz w:val="24"/>
                  <w:szCs w:val="24"/>
                </w:rPr>
                <w:alias w:val="Company"/>
                <w:id w:val="13406915"/>
                <w:placeholder>
                  <w:docPart w:val="227D1B116F2B4B02AF85DD5F93E7474F"/>
                </w:placeholder>
                <w:dataBinding w:prefixMappings="xmlns:ns0='http://schemas.openxmlformats.org/officeDocument/2006/extended-properties'" w:xpath="/ns0:Properties[1]/ns0:Company[1]" w:storeItemID="{6668398D-A668-4E3E-A5EB-62B293D839F1}"/>
                <w:text/>
              </w:sdtPr>
              <w:sdtEndPr/>
              <w:sdtContent>
                <w:tc>
                  <w:tcPr>
                    <w:tcW w:w="7510" w:type="dxa"/>
                    <w:tcMar>
                      <w:top w:w="216" w:type="dxa"/>
                      <w:left w:w="115" w:type="dxa"/>
                      <w:bottom w:w="216" w:type="dxa"/>
                      <w:right w:w="115" w:type="dxa"/>
                    </w:tcMar>
                  </w:tcPr>
                  <w:p w:rsidR="00876AC4" w:rsidRPr="00C73F8F" w:rsidRDefault="00876AC4" w:rsidP="00876AC4">
                    <w:pPr>
                      <w:pStyle w:val="NoSpacing"/>
                      <w:rPr>
                        <w:color w:val="660066"/>
                        <w:sz w:val="24"/>
                      </w:rPr>
                    </w:pPr>
                    <w:r w:rsidRPr="00C73F8F">
                      <w:rPr>
                        <w:color w:val="660066"/>
                        <w:sz w:val="24"/>
                        <w:szCs w:val="24"/>
                      </w:rPr>
                      <w:t>Digartref Cyf</w:t>
                    </w:r>
                  </w:p>
                </w:tc>
              </w:sdtContent>
            </w:sdt>
          </w:tr>
          <w:tr w:rsidR="00876AC4" w:rsidRPr="00C73F8F" w:rsidTr="00876AC4">
            <w:trPr>
              <w:trHeight w:val="1537"/>
            </w:trPr>
            <w:tc>
              <w:tcPr>
                <w:tcW w:w="7510" w:type="dxa"/>
              </w:tcPr>
              <w:sdt>
                <w:sdtPr>
                  <w:rPr>
                    <w:rFonts w:ascii="Arial" w:eastAsiaTheme="majorEastAsia" w:hAnsi="Arial" w:cs="Arial"/>
                    <w:b/>
                    <w:color w:val="660066"/>
                    <w:sz w:val="56"/>
                    <w:szCs w:val="88"/>
                  </w:rPr>
                  <w:alias w:val="Title"/>
                  <w:id w:val="13406919"/>
                  <w:placeholder>
                    <w:docPart w:val="6317EE9AF19C40B8BB80AA83052B43C5"/>
                  </w:placeholder>
                  <w:dataBinding w:prefixMappings="xmlns:ns0='http://schemas.openxmlformats.org/package/2006/metadata/core-properties' xmlns:ns1='http://purl.org/dc/elements/1.1/'" w:xpath="/ns0:coreProperties[1]/ns1:title[1]" w:storeItemID="{6C3C8BC8-F283-45AE-878A-BAB7291924A1}"/>
                  <w:text/>
                </w:sdtPr>
                <w:sdtEndPr/>
                <w:sdtContent>
                  <w:p w:rsidR="00876AC4" w:rsidRPr="00C73F8F" w:rsidRDefault="00876AC4" w:rsidP="00876AC4">
                    <w:pPr>
                      <w:pStyle w:val="NoSpacing"/>
                      <w:spacing w:line="216" w:lineRule="auto"/>
                      <w:rPr>
                        <w:rFonts w:ascii="Arial" w:eastAsiaTheme="majorEastAsia" w:hAnsi="Arial" w:cs="Arial"/>
                        <w:b/>
                        <w:color w:val="660066"/>
                        <w:sz w:val="88"/>
                        <w:szCs w:val="88"/>
                      </w:rPr>
                    </w:pPr>
                    <w:r w:rsidRPr="00C73F8F">
                      <w:rPr>
                        <w:rFonts w:ascii="Arial" w:eastAsiaTheme="majorEastAsia" w:hAnsi="Arial" w:cs="Arial"/>
                        <w:b/>
                        <w:color w:val="660066"/>
                        <w:sz w:val="56"/>
                        <w:szCs w:val="88"/>
                      </w:rPr>
                      <w:t>Finance, Risk and Business Development Manager</w:t>
                    </w:r>
                  </w:p>
                </w:sdtContent>
              </w:sdt>
            </w:tc>
          </w:tr>
        </w:tbl>
        <w:p w:rsidR="00DF3032" w:rsidRDefault="00C73F8F">
          <w:pPr>
            <w:rPr>
              <w:rFonts w:ascii="Arial" w:hAnsi="Arial" w:cs="Arial"/>
              <w:b/>
            </w:rPr>
          </w:pPr>
          <w:r>
            <w:rPr>
              <w:noProof/>
              <w:lang w:eastAsia="en-GB"/>
            </w:rPr>
            <w:t xml:space="preserve"> </w:t>
          </w:r>
          <w:r w:rsidR="00DF3032">
            <w:rPr>
              <w:rFonts w:ascii="Arial" w:hAnsi="Arial" w:cs="Arial"/>
              <w:b/>
            </w:rPr>
            <w:br w:type="page"/>
          </w:r>
        </w:p>
      </w:sdtContent>
    </w:sdt>
    <w:p w:rsidR="00851519" w:rsidRDefault="00D83353" w:rsidP="00851519">
      <w:pPr>
        <w:jc w:val="center"/>
        <w:rPr>
          <w:rFonts w:ascii="Arial" w:hAnsi="Arial" w:cs="Arial"/>
          <w:b/>
        </w:rPr>
      </w:pPr>
      <w:r>
        <w:rPr>
          <w:rFonts w:ascii="Arial" w:hAnsi="Arial" w:cs="Arial"/>
          <w:b/>
        </w:rPr>
        <w:lastRenderedPageBreak/>
        <w:t>Finance</w:t>
      </w:r>
      <w:r w:rsidR="006B25E5">
        <w:rPr>
          <w:rFonts w:ascii="Arial" w:hAnsi="Arial" w:cs="Arial"/>
          <w:b/>
        </w:rPr>
        <w:t xml:space="preserve">, </w:t>
      </w:r>
      <w:r>
        <w:rPr>
          <w:rFonts w:ascii="Arial" w:hAnsi="Arial" w:cs="Arial"/>
          <w:b/>
        </w:rPr>
        <w:t xml:space="preserve">Risk </w:t>
      </w:r>
      <w:r w:rsidR="006B25E5">
        <w:rPr>
          <w:rFonts w:ascii="Arial" w:hAnsi="Arial" w:cs="Arial"/>
          <w:b/>
        </w:rPr>
        <w:t xml:space="preserve">and Business Development </w:t>
      </w:r>
      <w:r w:rsidR="00851519" w:rsidRPr="00043D4A">
        <w:rPr>
          <w:rFonts w:ascii="Arial" w:hAnsi="Arial" w:cs="Arial"/>
          <w:b/>
        </w:rPr>
        <w:t>Man</w:t>
      </w:r>
      <w:r w:rsidR="00851519">
        <w:rPr>
          <w:rFonts w:ascii="Arial" w:hAnsi="Arial" w:cs="Arial"/>
          <w:b/>
        </w:rPr>
        <w:t>a</w:t>
      </w:r>
      <w:r w:rsidR="00851519" w:rsidRPr="00043D4A">
        <w:rPr>
          <w:rFonts w:ascii="Arial" w:hAnsi="Arial" w:cs="Arial"/>
          <w:b/>
        </w:rPr>
        <w:t xml:space="preserve">ger </w:t>
      </w:r>
    </w:p>
    <w:p w:rsidR="00851519" w:rsidRPr="00DA2A5D" w:rsidRDefault="00851519" w:rsidP="00851519">
      <w:pPr>
        <w:jc w:val="center"/>
        <w:rPr>
          <w:rFonts w:ascii="Arial" w:hAnsi="Arial" w:cs="Arial"/>
          <w:b/>
        </w:rPr>
      </w:pPr>
    </w:p>
    <w:p w:rsidR="00851519" w:rsidRPr="00DA2A5D" w:rsidRDefault="00851519" w:rsidP="00851519">
      <w:pPr>
        <w:rPr>
          <w:rFonts w:ascii="Arial" w:hAnsi="Arial" w:cs="Arial"/>
          <w:b/>
        </w:rPr>
      </w:pPr>
      <w:r w:rsidRPr="00DA2A5D">
        <w:rPr>
          <w:rFonts w:ascii="Arial" w:hAnsi="Arial" w:cs="Arial"/>
          <w:b/>
        </w:rPr>
        <w:t xml:space="preserve">Introduction </w:t>
      </w:r>
    </w:p>
    <w:p w:rsidR="00851519" w:rsidRPr="00DA2A5D" w:rsidRDefault="00851519" w:rsidP="00851519">
      <w:pPr>
        <w:rPr>
          <w:rFonts w:ascii="Arial" w:hAnsi="Arial" w:cs="Arial"/>
        </w:rPr>
      </w:pPr>
      <w:r w:rsidRPr="00DA2A5D">
        <w:rPr>
          <w:rFonts w:ascii="Arial" w:hAnsi="Arial" w:cs="Arial"/>
        </w:rPr>
        <w:t xml:space="preserve">Thank you for showing an interest in the role of </w:t>
      </w:r>
      <w:r w:rsidR="00D83353">
        <w:rPr>
          <w:rFonts w:ascii="Arial" w:hAnsi="Arial" w:cs="Arial"/>
        </w:rPr>
        <w:t>Finance</w:t>
      </w:r>
      <w:r w:rsidR="006B25E5">
        <w:rPr>
          <w:rFonts w:ascii="Arial" w:hAnsi="Arial" w:cs="Arial"/>
        </w:rPr>
        <w:t xml:space="preserve">, </w:t>
      </w:r>
      <w:r w:rsidR="00D83353" w:rsidRPr="00DA2A5D">
        <w:rPr>
          <w:rFonts w:ascii="Arial" w:hAnsi="Arial" w:cs="Arial"/>
        </w:rPr>
        <w:t>Risk</w:t>
      </w:r>
      <w:r w:rsidRPr="00DA2A5D">
        <w:rPr>
          <w:rFonts w:ascii="Arial" w:hAnsi="Arial" w:cs="Arial"/>
        </w:rPr>
        <w:t xml:space="preserve"> </w:t>
      </w:r>
      <w:r w:rsidR="006B25E5">
        <w:rPr>
          <w:rFonts w:ascii="Arial" w:hAnsi="Arial" w:cs="Arial"/>
        </w:rPr>
        <w:t xml:space="preserve">and Business Development </w:t>
      </w:r>
      <w:r w:rsidRPr="00DA2A5D">
        <w:rPr>
          <w:rFonts w:ascii="Arial" w:hAnsi="Arial" w:cs="Arial"/>
        </w:rPr>
        <w:t xml:space="preserve">Manager here at Digartref Cyf. This new and exciting role will play an integral part in </w:t>
      </w:r>
      <w:r w:rsidR="006B25E5">
        <w:rPr>
          <w:rFonts w:ascii="Arial" w:hAnsi="Arial" w:cs="Arial"/>
        </w:rPr>
        <w:t xml:space="preserve">supporting </w:t>
      </w:r>
      <w:r w:rsidRPr="00DA2A5D">
        <w:rPr>
          <w:rFonts w:ascii="Arial" w:hAnsi="Arial" w:cs="Arial"/>
        </w:rPr>
        <w:t xml:space="preserve">the charity </w:t>
      </w:r>
      <w:r w:rsidR="006B25E5">
        <w:rPr>
          <w:rFonts w:ascii="Arial" w:hAnsi="Arial" w:cs="Arial"/>
        </w:rPr>
        <w:t xml:space="preserve">achieve its </w:t>
      </w:r>
      <w:r w:rsidRPr="00DA2A5D">
        <w:rPr>
          <w:rFonts w:ascii="Arial" w:hAnsi="Arial" w:cs="Arial"/>
        </w:rPr>
        <w:t xml:space="preserve">Strategic Business </w:t>
      </w:r>
      <w:r w:rsidR="004D4999">
        <w:rPr>
          <w:rFonts w:ascii="Arial" w:hAnsi="Arial" w:cs="Arial"/>
        </w:rPr>
        <w:t xml:space="preserve">objectives that aim to alleviate homelessness across the communities in which the charity operates.  </w:t>
      </w:r>
      <w:r w:rsidR="00E85518">
        <w:rPr>
          <w:rFonts w:ascii="Arial" w:hAnsi="Arial" w:cs="Arial"/>
        </w:rPr>
        <w:t xml:space="preserve"> </w:t>
      </w:r>
      <w:r w:rsidRPr="00DA2A5D">
        <w:rPr>
          <w:rFonts w:ascii="Arial" w:hAnsi="Arial" w:cs="Arial"/>
        </w:rPr>
        <w:t xml:space="preserve">  </w:t>
      </w:r>
    </w:p>
    <w:p w:rsidR="00851519" w:rsidRDefault="00851519" w:rsidP="00851519">
      <w:pPr>
        <w:rPr>
          <w:rFonts w:ascii="Arial" w:hAnsi="Arial" w:cs="Arial"/>
          <w:b/>
        </w:rPr>
      </w:pPr>
      <w:r>
        <w:rPr>
          <w:rFonts w:ascii="Arial" w:hAnsi="Arial" w:cs="Arial"/>
          <w:b/>
        </w:rPr>
        <w:t xml:space="preserve">About Digartref Cyf </w:t>
      </w:r>
    </w:p>
    <w:p w:rsidR="00851519" w:rsidRDefault="00851519" w:rsidP="00851519">
      <w:pPr>
        <w:rPr>
          <w:rFonts w:ascii="Arial" w:hAnsi="Arial" w:cs="Arial"/>
        </w:rPr>
      </w:pPr>
      <w:r w:rsidRPr="000B23FC">
        <w:rPr>
          <w:rFonts w:ascii="Arial" w:hAnsi="Arial" w:cs="Arial"/>
        </w:rPr>
        <w:t>Digartref</w:t>
      </w:r>
      <w:r>
        <w:rPr>
          <w:rFonts w:ascii="Arial" w:hAnsi="Arial" w:cs="Arial"/>
        </w:rPr>
        <w:t xml:space="preserve"> Cyf was esta</w:t>
      </w:r>
      <w:r w:rsidRPr="000B23FC">
        <w:rPr>
          <w:rFonts w:ascii="Arial" w:hAnsi="Arial" w:cs="Arial"/>
        </w:rPr>
        <w:t xml:space="preserve">blished in 1998 to </w:t>
      </w:r>
      <w:r>
        <w:rPr>
          <w:rFonts w:ascii="Arial" w:hAnsi="Arial" w:cs="Arial"/>
        </w:rPr>
        <w:t xml:space="preserve">assist and support </w:t>
      </w:r>
      <w:r w:rsidRPr="000B23FC">
        <w:rPr>
          <w:rFonts w:ascii="Arial" w:hAnsi="Arial" w:cs="Arial"/>
        </w:rPr>
        <w:t xml:space="preserve">young people, aged 16 to 25 on the Isle of Anglesey, </w:t>
      </w:r>
      <w:r>
        <w:rPr>
          <w:rFonts w:ascii="Arial" w:hAnsi="Arial" w:cs="Arial"/>
        </w:rPr>
        <w:t>experiencing or at r</w:t>
      </w:r>
      <w:r w:rsidRPr="000B23FC">
        <w:rPr>
          <w:rFonts w:ascii="Arial" w:hAnsi="Arial" w:cs="Arial"/>
        </w:rPr>
        <w:t xml:space="preserve">isk of </w:t>
      </w:r>
      <w:r>
        <w:rPr>
          <w:rFonts w:ascii="Arial" w:hAnsi="Arial" w:cs="Arial"/>
        </w:rPr>
        <w:t xml:space="preserve">homelessness, through the provision of temporary supported housing services, working with young people to attain the skills necessary for independent living, reducing the risk of further periods of homelessness. </w:t>
      </w:r>
    </w:p>
    <w:p w:rsidR="00851519" w:rsidRDefault="00851519" w:rsidP="00851519">
      <w:pPr>
        <w:rPr>
          <w:rFonts w:ascii="Arial" w:hAnsi="Arial" w:cs="Arial"/>
        </w:rPr>
      </w:pPr>
      <w:r>
        <w:rPr>
          <w:rFonts w:ascii="Arial" w:hAnsi="Arial" w:cs="Arial"/>
        </w:rPr>
        <w:t xml:space="preserve">Since then the charity has gradually grown. Increased income has enabled Digartref Cyf to provide a diverse range of homeless prevention services as well as now being able to support those aged 25 plus. In line with the charity’s growth in income and project development, the charity now employs 42 people. </w:t>
      </w:r>
    </w:p>
    <w:p w:rsidR="00851519" w:rsidRDefault="00851519" w:rsidP="00851519">
      <w:pPr>
        <w:rPr>
          <w:rFonts w:ascii="Arial" w:hAnsi="Arial" w:cs="Arial"/>
        </w:rPr>
      </w:pPr>
      <w:r>
        <w:rPr>
          <w:rFonts w:ascii="Arial" w:hAnsi="Arial" w:cs="Arial"/>
        </w:rPr>
        <w:t>Despite all the good work over the last 24 years, homelessness is increasing at a local level, and this is mirrored across all areas of Wales, having been negatively impacted by Covid 19, a lack of affordable accommodation in the social and private sectors, as well as decent paid jobs. Those requiring our services often present with complex needs and require the interventions of a range of services including mental health and substance misuse, some have had no access to primary care services for considerable lengths of time, have suffered adverse childhood experiences including, physical, sexual and financial abuse or have been victims of domestic abuse, have spent time rough sleeping affecting their health and wellbeing. Given the situation, there is still a great deal to do if the charity aims to alleviate homelessness</w:t>
      </w:r>
      <w:r w:rsidR="00B232A9">
        <w:rPr>
          <w:rFonts w:ascii="Arial" w:hAnsi="Arial" w:cs="Arial"/>
        </w:rPr>
        <w:t xml:space="preserve"> are realised. This will require us to assist in </w:t>
      </w:r>
      <w:r>
        <w:rPr>
          <w:rFonts w:ascii="Arial" w:hAnsi="Arial" w:cs="Arial"/>
        </w:rPr>
        <w:t>meeting people’s needs</w:t>
      </w:r>
      <w:r w:rsidR="00B232A9">
        <w:rPr>
          <w:rFonts w:ascii="Arial" w:hAnsi="Arial" w:cs="Arial"/>
        </w:rPr>
        <w:t xml:space="preserve">, supporting them </w:t>
      </w:r>
      <w:r>
        <w:rPr>
          <w:rFonts w:ascii="Arial" w:hAnsi="Arial" w:cs="Arial"/>
        </w:rPr>
        <w:t xml:space="preserve">to access and maintain a home where they feel safe, secure and part of their community.      </w:t>
      </w:r>
    </w:p>
    <w:p w:rsidR="00645AE2" w:rsidRDefault="00645AE2" w:rsidP="00645AE2">
      <w:pPr>
        <w:rPr>
          <w:rFonts w:ascii="Arial" w:hAnsi="Arial" w:cs="Arial"/>
        </w:rPr>
      </w:pPr>
      <w:r w:rsidRPr="00DA2A5D">
        <w:rPr>
          <w:rFonts w:ascii="Arial" w:hAnsi="Arial" w:cs="Arial"/>
        </w:rPr>
        <w:t xml:space="preserve">The successful post holder will be expected to fully </w:t>
      </w:r>
      <w:r>
        <w:rPr>
          <w:rFonts w:ascii="Arial" w:hAnsi="Arial" w:cs="Arial"/>
        </w:rPr>
        <w:t xml:space="preserve">demonstrate their </w:t>
      </w:r>
      <w:r w:rsidRPr="00DA2A5D">
        <w:rPr>
          <w:rFonts w:ascii="Arial" w:hAnsi="Arial" w:cs="Arial"/>
        </w:rPr>
        <w:t>understand</w:t>
      </w:r>
      <w:r>
        <w:rPr>
          <w:rFonts w:ascii="Arial" w:hAnsi="Arial" w:cs="Arial"/>
        </w:rPr>
        <w:t>ing of</w:t>
      </w:r>
      <w:r w:rsidRPr="00DA2A5D">
        <w:rPr>
          <w:rFonts w:ascii="Arial" w:hAnsi="Arial" w:cs="Arial"/>
        </w:rPr>
        <w:t xml:space="preserve"> the need for the services provided by Digartref Cyf, someone who is passionate about the charity’s Mission</w:t>
      </w:r>
      <w:r>
        <w:rPr>
          <w:rFonts w:ascii="Arial" w:hAnsi="Arial" w:cs="Arial"/>
        </w:rPr>
        <w:t>, its values, aims and objectives</w:t>
      </w:r>
      <w:r w:rsidRPr="00DA2A5D">
        <w:rPr>
          <w:rFonts w:ascii="Arial" w:hAnsi="Arial" w:cs="Arial"/>
        </w:rPr>
        <w:t xml:space="preserve">: </w:t>
      </w:r>
    </w:p>
    <w:p w:rsidR="00645AE2" w:rsidRPr="00645AE2" w:rsidRDefault="00645AE2" w:rsidP="00645AE2">
      <w:pPr>
        <w:rPr>
          <w:rFonts w:ascii="Arial" w:hAnsi="Arial" w:cs="Arial"/>
          <w:b/>
        </w:rPr>
      </w:pPr>
      <w:r w:rsidRPr="00645AE2">
        <w:rPr>
          <w:rFonts w:ascii="Arial" w:hAnsi="Arial" w:cs="Arial"/>
          <w:b/>
        </w:rPr>
        <w:t xml:space="preserve">Digartref Cyf Mission Statement </w:t>
      </w:r>
    </w:p>
    <w:p w:rsidR="00645AE2" w:rsidRPr="00645AE2" w:rsidRDefault="00645AE2" w:rsidP="00645AE2">
      <w:pPr>
        <w:jc w:val="center"/>
        <w:rPr>
          <w:rFonts w:ascii="Arial" w:hAnsi="Arial" w:cs="Arial"/>
        </w:rPr>
      </w:pPr>
      <w:r w:rsidRPr="00645AE2">
        <w:rPr>
          <w:rFonts w:ascii="Arial" w:hAnsi="Arial" w:cs="Arial"/>
          <w:i/>
        </w:rPr>
        <w:t>To alleviate homelessness and the related effects on individuals, families and our communities”</w:t>
      </w:r>
    </w:p>
    <w:p w:rsidR="00851519" w:rsidRPr="00856B69" w:rsidRDefault="00BC2EC9" w:rsidP="00851519">
      <w:pPr>
        <w:rPr>
          <w:rFonts w:ascii="Arial" w:hAnsi="Arial" w:cs="Arial"/>
        </w:rPr>
      </w:pPr>
      <w:r>
        <w:rPr>
          <w:rFonts w:ascii="Arial" w:hAnsi="Arial" w:cs="Arial"/>
        </w:rPr>
        <w:t>Our Values, Aims and Objectives:</w:t>
      </w:r>
    </w:p>
    <w:p w:rsidR="00851519" w:rsidRPr="00856B69" w:rsidRDefault="00BC2EC9" w:rsidP="00851519">
      <w:pPr>
        <w:spacing w:after="0" w:line="240" w:lineRule="auto"/>
        <w:ind w:left="360" w:hanging="360"/>
        <w:rPr>
          <w:rFonts w:ascii="Arial" w:hAnsi="Arial" w:cs="Arial"/>
          <w:b/>
        </w:rPr>
      </w:pPr>
      <w:r>
        <w:rPr>
          <w:rFonts w:ascii="Arial" w:hAnsi="Arial" w:cs="Arial"/>
          <w:b/>
        </w:rPr>
        <w:lastRenderedPageBreak/>
        <w:t>Values:</w:t>
      </w:r>
    </w:p>
    <w:p w:rsidR="00851519" w:rsidRPr="00856B69" w:rsidRDefault="00851519" w:rsidP="00851519">
      <w:pPr>
        <w:spacing w:after="0" w:line="240" w:lineRule="auto"/>
        <w:ind w:left="360" w:hanging="360"/>
        <w:rPr>
          <w:rFonts w:ascii="Arial" w:hAnsi="Arial" w:cs="Arial"/>
          <w:highlight w:val="yellow"/>
        </w:rPr>
      </w:pP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To work in an open and inclusive way and be accountable</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 xml:space="preserve">To promote equality and diversity </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To ensure quality of service</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To be efficient and effective</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To respect, support and empower those we work with</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 xml:space="preserve">To value, support and invest in our staff and volunteers </w:t>
      </w:r>
    </w:p>
    <w:p w:rsidR="00851519" w:rsidRPr="00856B69" w:rsidRDefault="00851519" w:rsidP="00851519">
      <w:pPr>
        <w:pStyle w:val="ListParagraph"/>
        <w:numPr>
          <w:ilvl w:val="0"/>
          <w:numId w:val="4"/>
        </w:numPr>
        <w:spacing w:after="0" w:line="240" w:lineRule="auto"/>
        <w:rPr>
          <w:rFonts w:ascii="Arial" w:hAnsi="Arial" w:cs="Arial"/>
        </w:rPr>
      </w:pPr>
      <w:r w:rsidRPr="00856B69">
        <w:rPr>
          <w:rFonts w:ascii="Arial" w:hAnsi="Arial" w:cs="Arial"/>
        </w:rPr>
        <w:t xml:space="preserve">To work towards meeting the needs of our communities and develop and maintain professional working partnerships. </w:t>
      </w:r>
    </w:p>
    <w:p w:rsidR="00851519" w:rsidRPr="00856B69" w:rsidRDefault="00BC2EC9" w:rsidP="00851519">
      <w:pPr>
        <w:spacing w:line="240" w:lineRule="auto"/>
      </w:pPr>
      <w:r>
        <w:rPr>
          <w:rFonts w:ascii="Arial" w:hAnsi="Arial" w:cs="Arial"/>
          <w:b/>
        </w:rPr>
        <w:t>Aim is:</w:t>
      </w:r>
    </w:p>
    <w:p w:rsidR="00851519" w:rsidRPr="00856B69" w:rsidRDefault="00851519" w:rsidP="00851519">
      <w:pPr>
        <w:pStyle w:val="NoSpacing"/>
        <w:rPr>
          <w:rFonts w:ascii="Arial" w:hAnsi="Arial" w:cs="Arial"/>
        </w:rPr>
      </w:pPr>
      <w:r w:rsidRPr="00856B69">
        <w:rPr>
          <w:rFonts w:ascii="Arial" w:hAnsi="Arial" w:cs="Arial"/>
        </w:rPr>
        <w:t>The prevention of homelessness and the reduction of its impact on local communities.  </w:t>
      </w:r>
    </w:p>
    <w:p w:rsidR="00851519" w:rsidRPr="00856B69" w:rsidRDefault="00851519" w:rsidP="00851519">
      <w:pPr>
        <w:pStyle w:val="NoSpacing"/>
        <w:rPr>
          <w:rFonts w:ascii="Arial" w:hAnsi="Arial" w:cs="Arial"/>
          <w:b/>
        </w:rPr>
      </w:pPr>
    </w:p>
    <w:p w:rsidR="00851519" w:rsidRDefault="00BC2EC9" w:rsidP="00851519">
      <w:pPr>
        <w:pStyle w:val="NoSpacing"/>
        <w:rPr>
          <w:rFonts w:ascii="Arial" w:hAnsi="Arial" w:cs="Arial"/>
          <w:b/>
        </w:rPr>
      </w:pPr>
      <w:r>
        <w:rPr>
          <w:rFonts w:ascii="Arial" w:hAnsi="Arial" w:cs="Arial"/>
          <w:b/>
        </w:rPr>
        <w:t>Objectives:</w:t>
      </w:r>
    </w:p>
    <w:p w:rsidR="00851519" w:rsidRPr="00856B69" w:rsidRDefault="00851519" w:rsidP="00851519">
      <w:pPr>
        <w:pStyle w:val="NoSpacing"/>
        <w:rPr>
          <w:rFonts w:ascii="Arial" w:hAnsi="Arial" w:cs="Arial"/>
          <w:b/>
        </w:rPr>
      </w:pPr>
    </w:p>
    <w:p w:rsidR="00851519" w:rsidRPr="00856B69" w:rsidRDefault="00851519" w:rsidP="00851519">
      <w:pPr>
        <w:pStyle w:val="NoSpacing"/>
        <w:rPr>
          <w:rFonts w:ascii="Arial" w:hAnsi="Arial" w:cs="Arial"/>
        </w:rPr>
      </w:pPr>
      <w:r w:rsidRPr="00856B69">
        <w:rPr>
          <w:rFonts w:ascii="Arial" w:hAnsi="Arial" w:cs="Arial"/>
        </w:rPr>
        <w:t xml:space="preserve">Our aim will be achieved through the following objectives: </w:t>
      </w:r>
    </w:p>
    <w:p w:rsidR="00851519" w:rsidRPr="00856B69" w:rsidRDefault="00851519" w:rsidP="00851519">
      <w:pPr>
        <w:pStyle w:val="ListParagraph"/>
        <w:numPr>
          <w:ilvl w:val="0"/>
          <w:numId w:val="5"/>
        </w:numPr>
        <w:spacing w:after="0" w:line="240" w:lineRule="auto"/>
        <w:contextualSpacing w:val="0"/>
        <w:rPr>
          <w:rFonts w:ascii="Arial" w:hAnsi="Arial" w:cs="Arial"/>
          <w:bCs/>
        </w:rPr>
      </w:pPr>
      <w:r w:rsidRPr="00856B69">
        <w:rPr>
          <w:rFonts w:ascii="Arial" w:hAnsi="Arial" w:cs="Arial"/>
          <w:bCs/>
        </w:rPr>
        <w:t>Through the development of homeless prevention programmes</w:t>
      </w:r>
    </w:p>
    <w:p w:rsidR="00851519" w:rsidRPr="00856B69" w:rsidRDefault="00851519" w:rsidP="00851519">
      <w:pPr>
        <w:pStyle w:val="ListParagraph"/>
        <w:numPr>
          <w:ilvl w:val="0"/>
          <w:numId w:val="5"/>
        </w:numPr>
        <w:spacing w:after="0" w:line="240" w:lineRule="auto"/>
        <w:contextualSpacing w:val="0"/>
        <w:rPr>
          <w:rFonts w:ascii="Arial" w:hAnsi="Arial" w:cs="Arial"/>
          <w:bCs/>
        </w:rPr>
      </w:pPr>
      <w:r w:rsidRPr="00856B69">
        <w:rPr>
          <w:rFonts w:ascii="Arial" w:hAnsi="Arial" w:cs="Arial"/>
          <w:bCs/>
        </w:rPr>
        <w:t>Through the delivery of tenancy related support services and the provision of safe and secure temporary accommodation</w:t>
      </w:r>
    </w:p>
    <w:p w:rsidR="00851519" w:rsidRPr="00856B69" w:rsidRDefault="00851519" w:rsidP="00851519">
      <w:pPr>
        <w:pStyle w:val="ListParagraph"/>
        <w:numPr>
          <w:ilvl w:val="0"/>
          <w:numId w:val="5"/>
        </w:numPr>
        <w:spacing w:after="0" w:line="240" w:lineRule="auto"/>
        <w:contextualSpacing w:val="0"/>
        <w:rPr>
          <w:rFonts w:ascii="Arial" w:hAnsi="Arial" w:cs="Arial"/>
          <w:bCs/>
        </w:rPr>
      </w:pPr>
      <w:r w:rsidRPr="00856B69">
        <w:rPr>
          <w:rFonts w:ascii="Arial" w:hAnsi="Arial" w:cs="Arial"/>
          <w:bCs/>
        </w:rPr>
        <w:t>Through the delivery of a resettlement service including the provision of advice and information</w:t>
      </w:r>
    </w:p>
    <w:p w:rsidR="00851519" w:rsidRPr="00856B69" w:rsidRDefault="00851519" w:rsidP="00851519">
      <w:pPr>
        <w:pStyle w:val="ListParagraph"/>
        <w:numPr>
          <w:ilvl w:val="0"/>
          <w:numId w:val="5"/>
        </w:numPr>
        <w:spacing w:after="0" w:line="240" w:lineRule="auto"/>
        <w:contextualSpacing w:val="0"/>
        <w:rPr>
          <w:rFonts w:ascii="Arial" w:hAnsi="Arial" w:cs="Arial"/>
          <w:bCs/>
        </w:rPr>
      </w:pPr>
      <w:r w:rsidRPr="00856B69">
        <w:rPr>
          <w:rFonts w:ascii="Arial" w:hAnsi="Arial" w:cs="Arial"/>
          <w:bCs/>
        </w:rPr>
        <w:t>Through the delivery of mediation, parenting, education and training programmes</w:t>
      </w:r>
    </w:p>
    <w:p w:rsidR="00851519" w:rsidRDefault="00645AE2" w:rsidP="00851519">
      <w:pPr>
        <w:pStyle w:val="Heading2"/>
        <w:jc w:val="left"/>
        <w:rPr>
          <w:rFonts w:ascii="Arial" w:hAnsi="Arial" w:cs="Arial"/>
          <w:b/>
        </w:rPr>
      </w:pPr>
      <w:r w:rsidRPr="00645AE2">
        <w:rPr>
          <w:rFonts w:ascii="Arial" w:hAnsi="Arial" w:cs="Arial"/>
          <w:b/>
        </w:rPr>
        <w:t xml:space="preserve">The Role </w:t>
      </w:r>
    </w:p>
    <w:p w:rsidR="00645AE2" w:rsidRDefault="00645AE2" w:rsidP="00645AE2">
      <w:pPr>
        <w:spacing w:after="150"/>
        <w:textAlignment w:val="baseline"/>
        <w:rPr>
          <w:rFonts w:ascii="Arial" w:eastAsia="Times New Roman" w:hAnsi="Arial" w:cs="Arial"/>
          <w:lang w:eastAsia="en-GB"/>
        </w:rPr>
      </w:pPr>
      <w:r w:rsidRPr="00E9056A">
        <w:rPr>
          <w:rFonts w:ascii="Arial" w:eastAsia="Times New Roman" w:hAnsi="Arial" w:cs="Arial"/>
          <w:lang w:eastAsia="en-GB"/>
        </w:rPr>
        <w:t>Th</w:t>
      </w:r>
      <w:r>
        <w:rPr>
          <w:rFonts w:ascii="Arial" w:eastAsia="Times New Roman" w:hAnsi="Arial" w:cs="Arial"/>
          <w:lang w:eastAsia="en-GB"/>
        </w:rPr>
        <w:t>is exciting and diverse role</w:t>
      </w:r>
      <w:r w:rsidRPr="00875FC7">
        <w:rPr>
          <w:rFonts w:ascii="Arial" w:eastAsia="Times New Roman" w:hAnsi="Arial" w:cs="Arial"/>
          <w:lang w:eastAsia="en-GB"/>
        </w:rPr>
        <w:t xml:space="preserve"> will require the manage</w:t>
      </w:r>
      <w:r>
        <w:rPr>
          <w:rFonts w:ascii="Arial" w:eastAsia="Times New Roman" w:hAnsi="Arial" w:cs="Arial"/>
          <w:lang w:eastAsia="en-GB"/>
        </w:rPr>
        <w:t xml:space="preserve">ment and completion of </w:t>
      </w:r>
      <w:r w:rsidRPr="00875FC7">
        <w:rPr>
          <w:rFonts w:ascii="Arial" w:eastAsia="Times New Roman" w:hAnsi="Arial" w:cs="Arial"/>
          <w:lang w:eastAsia="en-GB"/>
        </w:rPr>
        <w:t xml:space="preserve">a range of </w:t>
      </w:r>
      <w:r>
        <w:rPr>
          <w:rFonts w:ascii="Arial" w:eastAsia="Times New Roman" w:hAnsi="Arial" w:cs="Arial"/>
          <w:lang w:eastAsia="en-GB"/>
        </w:rPr>
        <w:t xml:space="preserve">different but often interlinked </w:t>
      </w:r>
      <w:r w:rsidRPr="00875FC7">
        <w:rPr>
          <w:rFonts w:ascii="Arial" w:eastAsia="Times New Roman" w:hAnsi="Arial" w:cs="Arial"/>
          <w:lang w:eastAsia="en-GB"/>
        </w:rPr>
        <w:t>projects</w:t>
      </w:r>
      <w:r>
        <w:rPr>
          <w:rFonts w:ascii="Arial" w:eastAsia="Times New Roman" w:hAnsi="Arial" w:cs="Arial"/>
          <w:lang w:eastAsia="en-GB"/>
        </w:rPr>
        <w:t xml:space="preserve">. As the purpose and responsibilities of the role will be led mainly, but not exclusively, by the organisations planned aims and gaols as set out in its Strategic Business Plan, the remit will be wide and varied and subject to change. </w:t>
      </w:r>
    </w:p>
    <w:p w:rsidR="00645AE2" w:rsidRPr="00A87979" w:rsidRDefault="00A87979" w:rsidP="00A87979">
      <w:pPr>
        <w:pStyle w:val="Heading2"/>
        <w:jc w:val="left"/>
        <w:rPr>
          <w:rFonts w:ascii="Arial" w:hAnsi="Arial" w:cs="Arial"/>
        </w:rPr>
      </w:pPr>
      <w:r w:rsidRPr="00A87979">
        <w:rPr>
          <w:rFonts w:ascii="Arial" w:hAnsi="Arial" w:cs="Arial"/>
        </w:rPr>
        <w:t xml:space="preserve">Broadly, the successful candidate will be required </w:t>
      </w:r>
      <w:r w:rsidR="00645AE2" w:rsidRPr="00A87979">
        <w:rPr>
          <w:rFonts w:ascii="Arial" w:hAnsi="Arial" w:cs="Arial"/>
        </w:rPr>
        <w:t xml:space="preserve">to:  </w:t>
      </w:r>
    </w:p>
    <w:p w:rsidR="00645AE2" w:rsidRPr="00DA2A5D" w:rsidRDefault="00645AE2" w:rsidP="00645AE2">
      <w:pPr>
        <w:pStyle w:val="ListParagraph"/>
        <w:numPr>
          <w:ilvl w:val="0"/>
          <w:numId w:val="3"/>
        </w:numPr>
        <w:rPr>
          <w:rFonts w:ascii="Arial" w:hAnsi="Arial" w:cs="Arial"/>
        </w:rPr>
      </w:pPr>
      <w:r w:rsidRPr="00DA2A5D">
        <w:rPr>
          <w:rFonts w:ascii="Arial" w:hAnsi="Arial" w:cs="Arial"/>
        </w:rPr>
        <w:t>Have an excellent understanding and experience of financial management</w:t>
      </w:r>
      <w:r>
        <w:rPr>
          <w:rFonts w:ascii="Arial" w:hAnsi="Arial" w:cs="Arial"/>
        </w:rPr>
        <w:t xml:space="preserve"> and business development</w:t>
      </w:r>
      <w:r w:rsidRPr="00DA2A5D">
        <w:rPr>
          <w:rFonts w:ascii="Arial" w:hAnsi="Arial" w:cs="Arial"/>
        </w:rPr>
        <w:t xml:space="preserve">, </w:t>
      </w:r>
      <w:r>
        <w:rPr>
          <w:rFonts w:ascii="Arial" w:hAnsi="Arial" w:cs="Arial"/>
        </w:rPr>
        <w:t xml:space="preserve">with the ability to develop a business strategy, </w:t>
      </w:r>
      <w:r w:rsidRPr="00DA2A5D">
        <w:rPr>
          <w:rFonts w:ascii="Arial" w:hAnsi="Arial" w:cs="Arial"/>
        </w:rPr>
        <w:t xml:space="preserve">identify new business opportunities and assist in applying for a range of funding </w:t>
      </w:r>
      <w:r>
        <w:rPr>
          <w:rFonts w:ascii="Arial" w:hAnsi="Arial" w:cs="Arial"/>
        </w:rPr>
        <w:t xml:space="preserve">streams </w:t>
      </w:r>
      <w:r w:rsidRPr="00DA2A5D">
        <w:rPr>
          <w:rFonts w:ascii="Arial" w:hAnsi="Arial" w:cs="Arial"/>
        </w:rPr>
        <w:t xml:space="preserve">with the aim of growing service provision. </w:t>
      </w:r>
    </w:p>
    <w:p w:rsidR="00645AE2" w:rsidRPr="00DA2A5D" w:rsidRDefault="00645AE2" w:rsidP="00645AE2">
      <w:pPr>
        <w:pStyle w:val="ListParagraph"/>
        <w:numPr>
          <w:ilvl w:val="0"/>
          <w:numId w:val="3"/>
        </w:numPr>
        <w:rPr>
          <w:rFonts w:ascii="Arial" w:hAnsi="Arial" w:cs="Arial"/>
        </w:rPr>
      </w:pPr>
      <w:r w:rsidRPr="00DA2A5D">
        <w:rPr>
          <w:rFonts w:ascii="Arial" w:hAnsi="Arial" w:cs="Arial"/>
        </w:rPr>
        <w:t>Identify, assess and analyse risk the organisation faces</w:t>
      </w:r>
      <w:r w:rsidR="00A87979">
        <w:rPr>
          <w:rFonts w:ascii="Arial" w:hAnsi="Arial" w:cs="Arial"/>
        </w:rPr>
        <w:t xml:space="preserve"> in line with the Charities Commission Risk guidelines</w:t>
      </w:r>
      <w:r w:rsidRPr="00DA2A5D">
        <w:rPr>
          <w:rFonts w:ascii="Arial" w:hAnsi="Arial" w:cs="Arial"/>
        </w:rPr>
        <w:t xml:space="preserve">, producing a risk management strategy, introducing processes to regularly identify risk and be responsible for formulating documented plans that include how risk will be mitigated and managed.     </w:t>
      </w:r>
    </w:p>
    <w:p w:rsidR="00645AE2" w:rsidRPr="00DA2A5D" w:rsidRDefault="00645AE2" w:rsidP="00645AE2">
      <w:pPr>
        <w:pStyle w:val="ListParagraph"/>
        <w:numPr>
          <w:ilvl w:val="0"/>
          <w:numId w:val="3"/>
        </w:numPr>
        <w:rPr>
          <w:rFonts w:ascii="Arial" w:hAnsi="Arial" w:cs="Arial"/>
        </w:rPr>
      </w:pPr>
      <w:r>
        <w:rPr>
          <w:rFonts w:ascii="Arial" w:hAnsi="Arial" w:cs="Arial"/>
        </w:rPr>
        <w:t xml:space="preserve">Support the charity’s aim to </w:t>
      </w:r>
      <w:r w:rsidRPr="00DA2A5D">
        <w:rPr>
          <w:rFonts w:ascii="Arial" w:hAnsi="Arial" w:cs="Arial"/>
        </w:rPr>
        <w:t>continue</w:t>
      </w:r>
      <w:r>
        <w:rPr>
          <w:rFonts w:ascii="Arial" w:hAnsi="Arial" w:cs="Arial"/>
        </w:rPr>
        <w:t xml:space="preserve"> and improve further the delivery of </w:t>
      </w:r>
      <w:r w:rsidRPr="00DA2A5D">
        <w:rPr>
          <w:rFonts w:ascii="Arial" w:hAnsi="Arial" w:cs="Arial"/>
        </w:rPr>
        <w:t>high quality service provision</w:t>
      </w:r>
      <w:r>
        <w:rPr>
          <w:rFonts w:ascii="Arial" w:hAnsi="Arial" w:cs="Arial"/>
        </w:rPr>
        <w:t xml:space="preserve">, </w:t>
      </w:r>
      <w:r w:rsidRPr="00DA2A5D">
        <w:rPr>
          <w:rFonts w:ascii="Arial" w:hAnsi="Arial" w:cs="Arial"/>
        </w:rPr>
        <w:t>maint</w:t>
      </w:r>
      <w:r>
        <w:rPr>
          <w:rFonts w:ascii="Arial" w:hAnsi="Arial" w:cs="Arial"/>
        </w:rPr>
        <w:t xml:space="preserve">aining Digartref’s </w:t>
      </w:r>
      <w:r>
        <w:rPr>
          <w:rFonts w:ascii="Arial" w:hAnsi="Arial" w:cs="Arial"/>
        </w:rPr>
        <w:lastRenderedPageBreak/>
        <w:t xml:space="preserve">Cyf’s excellent </w:t>
      </w:r>
      <w:r w:rsidRPr="00DA2A5D">
        <w:rPr>
          <w:rFonts w:ascii="Arial" w:hAnsi="Arial" w:cs="Arial"/>
        </w:rPr>
        <w:t>reputation, through the identification and attainment of an appropriate Quality Assurance Standard and related</w:t>
      </w:r>
      <w:r w:rsidR="00BC2EC9">
        <w:rPr>
          <w:rFonts w:ascii="Arial" w:hAnsi="Arial" w:cs="Arial"/>
        </w:rPr>
        <w:t xml:space="preserve"> framework.</w:t>
      </w:r>
    </w:p>
    <w:p w:rsidR="00645AE2" w:rsidRPr="005E48D7" w:rsidRDefault="00645AE2" w:rsidP="00645AE2">
      <w:pPr>
        <w:rPr>
          <w:rFonts w:ascii="Arial" w:hAnsi="Arial" w:cs="Arial"/>
        </w:rPr>
      </w:pPr>
      <w:r>
        <w:rPr>
          <w:rFonts w:ascii="Arial" w:hAnsi="Arial" w:cs="Arial"/>
        </w:rPr>
        <w:t xml:space="preserve">We recognise that this is a varied and diverse </w:t>
      </w:r>
      <w:r w:rsidRPr="00DA2A5D">
        <w:rPr>
          <w:rFonts w:ascii="Arial" w:hAnsi="Arial" w:cs="Arial"/>
        </w:rPr>
        <w:t xml:space="preserve">role, you will therefore need to be able to manage your work load effectively, meeting </w:t>
      </w:r>
      <w:r w:rsidRPr="005E48D7">
        <w:rPr>
          <w:rFonts w:ascii="Arial" w:hAnsi="Arial" w:cs="Arial"/>
        </w:rPr>
        <w:t xml:space="preserve">targets </w:t>
      </w:r>
      <w:r w:rsidR="00A87979" w:rsidRPr="005E48D7">
        <w:rPr>
          <w:rFonts w:ascii="Arial" w:hAnsi="Arial" w:cs="Arial"/>
        </w:rPr>
        <w:t xml:space="preserve">and outcomes </w:t>
      </w:r>
      <w:r w:rsidRPr="005E48D7">
        <w:rPr>
          <w:rFonts w:ascii="Arial" w:hAnsi="Arial" w:cs="Arial"/>
        </w:rPr>
        <w:t>within clear time frames, being driven, energetic, enthusiastic and flexible</w:t>
      </w:r>
      <w:r w:rsidR="00A87979" w:rsidRPr="005E48D7">
        <w:rPr>
          <w:rFonts w:ascii="Arial" w:hAnsi="Arial" w:cs="Arial"/>
        </w:rPr>
        <w:t>,</w:t>
      </w:r>
      <w:r w:rsidRPr="005E48D7">
        <w:rPr>
          <w:rFonts w:ascii="Arial" w:hAnsi="Arial" w:cs="Arial"/>
        </w:rPr>
        <w:t xml:space="preserve"> with an ability to manage several projects at any given time. As you will be required to bring about positive change, you will also need to be an excellent communicator with the ability to influence and work well with others.  </w:t>
      </w:r>
    </w:p>
    <w:p w:rsidR="00645AE2" w:rsidRPr="00DA2A5D" w:rsidRDefault="00645AE2" w:rsidP="00645AE2">
      <w:pPr>
        <w:rPr>
          <w:rFonts w:ascii="Arial" w:hAnsi="Arial" w:cs="Arial"/>
        </w:rPr>
      </w:pPr>
      <w:r w:rsidRPr="005E48D7">
        <w:rPr>
          <w:rFonts w:ascii="Arial" w:hAnsi="Arial" w:cs="Arial"/>
        </w:rPr>
        <w:t xml:space="preserve">Due to the diverse nature of this role, we don’t expect candidates to have expertise across all areas of responsibility, </w:t>
      </w:r>
      <w:r w:rsidR="00F35291" w:rsidRPr="005E48D7">
        <w:rPr>
          <w:rFonts w:ascii="Arial" w:hAnsi="Arial" w:cs="Arial"/>
        </w:rPr>
        <w:t>a background in finance, business management or development would be highly advantageous. The job is being offered as part-time, job share or full time (37 hours per week)</w:t>
      </w:r>
      <w:r w:rsidRPr="005E48D7">
        <w:rPr>
          <w:rFonts w:ascii="Arial" w:hAnsi="Arial" w:cs="Arial"/>
        </w:rPr>
        <w:t>. Training and support will be provided to the successful applicant</w:t>
      </w:r>
      <w:r w:rsidR="00F35291" w:rsidRPr="005E48D7">
        <w:rPr>
          <w:rFonts w:ascii="Arial" w:hAnsi="Arial" w:cs="Arial"/>
        </w:rPr>
        <w:t>/s</w:t>
      </w:r>
      <w:r w:rsidRPr="005E48D7">
        <w:rPr>
          <w:rFonts w:ascii="Arial" w:hAnsi="Arial" w:cs="Arial"/>
        </w:rPr>
        <w:t xml:space="preserve"> to ensure they are able to meet all areas and demands of the post.</w:t>
      </w:r>
      <w:r>
        <w:rPr>
          <w:rFonts w:ascii="Arial" w:hAnsi="Arial" w:cs="Arial"/>
        </w:rPr>
        <w:t xml:space="preserve">   </w:t>
      </w:r>
    </w:p>
    <w:p w:rsidR="00851519" w:rsidRDefault="00851519" w:rsidP="00851519">
      <w:pPr>
        <w:pStyle w:val="Heading2"/>
        <w:jc w:val="left"/>
        <w:rPr>
          <w:rFonts w:ascii="Arial" w:hAnsi="Arial" w:cs="Arial"/>
        </w:rPr>
      </w:pPr>
    </w:p>
    <w:p w:rsidR="00851519" w:rsidRDefault="00851519" w:rsidP="00851519">
      <w:pPr>
        <w:pStyle w:val="Heading2"/>
        <w:jc w:val="left"/>
        <w:rPr>
          <w:rFonts w:ascii="Arial" w:hAnsi="Arial" w:cs="Arial"/>
        </w:rPr>
      </w:pPr>
    </w:p>
    <w:p w:rsidR="00851519" w:rsidRDefault="00851519" w:rsidP="00645AE2">
      <w:pPr>
        <w:pStyle w:val="Heading2"/>
        <w:jc w:val="center"/>
        <w:rPr>
          <w:rFonts w:ascii="Arial" w:hAnsi="Arial" w:cs="Arial"/>
          <w:b/>
          <w:sz w:val="28"/>
          <w:szCs w:val="28"/>
        </w:rPr>
      </w:pPr>
      <w:r w:rsidRPr="00B0658A">
        <w:rPr>
          <w:rFonts w:ascii="Arial" w:hAnsi="Arial" w:cs="Arial"/>
          <w:b/>
          <w:sz w:val="28"/>
          <w:szCs w:val="28"/>
        </w:rPr>
        <w:t>Job Description</w:t>
      </w:r>
    </w:p>
    <w:tbl>
      <w:tblPr>
        <w:tblStyle w:val="TableGrid"/>
        <w:tblW w:w="0" w:type="auto"/>
        <w:tblLook w:val="04A0" w:firstRow="1" w:lastRow="0" w:firstColumn="1" w:lastColumn="0" w:noHBand="0" w:noVBand="1"/>
      </w:tblPr>
      <w:tblGrid>
        <w:gridCol w:w="9016"/>
      </w:tblGrid>
      <w:tr w:rsidR="00851519" w:rsidTr="00875FC7">
        <w:tc>
          <w:tcPr>
            <w:tcW w:w="9016" w:type="dxa"/>
            <w:shd w:val="clear" w:color="auto" w:fill="FFF2CC" w:themeFill="accent4" w:themeFillTint="33"/>
          </w:tcPr>
          <w:p w:rsidR="007F26F6" w:rsidRDefault="00851519" w:rsidP="007F26F6">
            <w:pPr>
              <w:pStyle w:val="Heading2"/>
              <w:spacing w:before="0" w:after="0"/>
              <w:ind w:left="28"/>
              <w:jc w:val="left"/>
              <w:outlineLvl w:val="1"/>
              <w:rPr>
                <w:rFonts w:ascii="Arial" w:hAnsi="Arial" w:cs="Arial"/>
                <w:b/>
                <w:szCs w:val="22"/>
              </w:rPr>
            </w:pPr>
            <w:r w:rsidRPr="00B0658A">
              <w:rPr>
                <w:rFonts w:ascii="Arial" w:hAnsi="Arial" w:cs="Arial"/>
                <w:b/>
                <w:szCs w:val="22"/>
              </w:rPr>
              <w:t>Job Title</w:t>
            </w:r>
            <w:r w:rsidR="00BC2EC9">
              <w:rPr>
                <w:rFonts w:ascii="Arial" w:hAnsi="Arial" w:cs="Arial"/>
                <w:b/>
                <w:szCs w:val="22"/>
              </w:rPr>
              <w:t>:</w:t>
            </w:r>
            <w:r w:rsidR="00045A13">
              <w:rPr>
                <w:rFonts w:ascii="Arial" w:hAnsi="Arial" w:cs="Arial"/>
                <w:b/>
                <w:szCs w:val="22"/>
              </w:rPr>
              <w:t xml:space="preserve">                     </w:t>
            </w:r>
          </w:p>
          <w:p w:rsidR="00851519" w:rsidRDefault="00B86D1C" w:rsidP="007F26F6">
            <w:pPr>
              <w:pStyle w:val="Heading2"/>
              <w:spacing w:before="0" w:after="0"/>
              <w:ind w:left="28" w:firstLine="1701"/>
              <w:jc w:val="left"/>
              <w:outlineLvl w:val="1"/>
              <w:rPr>
                <w:rFonts w:ascii="Arial" w:hAnsi="Arial" w:cs="Arial"/>
                <w:szCs w:val="22"/>
              </w:rPr>
            </w:pPr>
            <w:r w:rsidRPr="00B86D1C">
              <w:rPr>
                <w:rFonts w:ascii="Arial" w:hAnsi="Arial" w:cs="Arial"/>
                <w:szCs w:val="22"/>
              </w:rPr>
              <w:t>Finance</w:t>
            </w:r>
            <w:r w:rsidR="00645AE2">
              <w:rPr>
                <w:rFonts w:ascii="Arial" w:hAnsi="Arial" w:cs="Arial"/>
                <w:szCs w:val="22"/>
              </w:rPr>
              <w:t>,</w:t>
            </w:r>
            <w:r>
              <w:rPr>
                <w:rFonts w:ascii="Arial" w:hAnsi="Arial" w:cs="Arial"/>
                <w:b/>
                <w:szCs w:val="22"/>
              </w:rPr>
              <w:t xml:space="preserve"> </w:t>
            </w:r>
            <w:r w:rsidR="00851519" w:rsidRPr="00B0658A">
              <w:rPr>
                <w:rFonts w:ascii="Arial" w:hAnsi="Arial" w:cs="Arial"/>
                <w:szCs w:val="22"/>
              </w:rPr>
              <w:t xml:space="preserve">Risk </w:t>
            </w:r>
            <w:r w:rsidR="00645AE2">
              <w:rPr>
                <w:rFonts w:ascii="Arial" w:hAnsi="Arial" w:cs="Arial"/>
                <w:szCs w:val="22"/>
              </w:rPr>
              <w:t xml:space="preserve">and Business Development </w:t>
            </w:r>
            <w:r w:rsidR="00851519" w:rsidRPr="00B0658A">
              <w:rPr>
                <w:rFonts w:ascii="Arial" w:hAnsi="Arial" w:cs="Arial"/>
                <w:szCs w:val="22"/>
              </w:rPr>
              <w:t>Manager</w:t>
            </w:r>
          </w:p>
          <w:p w:rsidR="007F26F6" w:rsidRDefault="00851519" w:rsidP="007F26F6">
            <w:pPr>
              <w:pStyle w:val="Heading2"/>
              <w:tabs>
                <w:tab w:val="left" w:pos="3207"/>
              </w:tabs>
              <w:spacing w:before="0" w:after="0"/>
              <w:jc w:val="left"/>
              <w:outlineLvl w:val="1"/>
              <w:rPr>
                <w:rFonts w:ascii="Arial" w:hAnsi="Arial" w:cs="Arial"/>
                <w:b/>
                <w:szCs w:val="22"/>
              </w:rPr>
            </w:pPr>
            <w:r>
              <w:rPr>
                <w:rFonts w:ascii="Arial" w:hAnsi="Arial" w:cs="Arial"/>
                <w:b/>
                <w:szCs w:val="22"/>
              </w:rPr>
              <w:t>Responsible to</w:t>
            </w:r>
            <w:r w:rsidR="00BC2EC9">
              <w:rPr>
                <w:rFonts w:ascii="Arial" w:hAnsi="Arial" w:cs="Arial"/>
                <w:b/>
                <w:szCs w:val="22"/>
              </w:rPr>
              <w:t>:</w:t>
            </w:r>
          </w:p>
          <w:p w:rsidR="00851519" w:rsidRDefault="00851519" w:rsidP="007F26F6">
            <w:pPr>
              <w:pStyle w:val="Heading2"/>
              <w:tabs>
                <w:tab w:val="left" w:pos="3207"/>
              </w:tabs>
              <w:spacing w:before="0" w:after="0"/>
              <w:ind w:firstLine="1701"/>
              <w:jc w:val="left"/>
              <w:outlineLvl w:val="1"/>
              <w:rPr>
                <w:rFonts w:ascii="Arial" w:hAnsi="Arial" w:cs="Arial"/>
                <w:b/>
                <w:szCs w:val="22"/>
              </w:rPr>
            </w:pPr>
            <w:r w:rsidRPr="00B0658A">
              <w:rPr>
                <w:rFonts w:ascii="Arial" w:hAnsi="Arial" w:cs="Arial"/>
                <w:szCs w:val="22"/>
              </w:rPr>
              <w:t>Chief Executive Officer</w:t>
            </w:r>
          </w:p>
          <w:p w:rsidR="007F26F6" w:rsidRDefault="00851519" w:rsidP="007F26F6">
            <w:pPr>
              <w:pStyle w:val="Heading2"/>
              <w:tabs>
                <w:tab w:val="left" w:pos="3207"/>
              </w:tabs>
              <w:spacing w:before="0" w:after="0"/>
              <w:jc w:val="left"/>
              <w:outlineLvl w:val="1"/>
              <w:rPr>
                <w:rFonts w:ascii="Arial" w:hAnsi="Arial" w:cs="Arial"/>
                <w:b/>
                <w:szCs w:val="22"/>
              </w:rPr>
            </w:pPr>
            <w:r>
              <w:rPr>
                <w:rFonts w:ascii="Arial" w:hAnsi="Arial" w:cs="Arial"/>
                <w:b/>
                <w:szCs w:val="22"/>
              </w:rPr>
              <w:t>Responsible for</w:t>
            </w:r>
            <w:r w:rsidR="00BC2EC9">
              <w:rPr>
                <w:rFonts w:ascii="Arial" w:hAnsi="Arial" w:cs="Arial"/>
                <w:b/>
                <w:szCs w:val="22"/>
              </w:rPr>
              <w:t>:</w:t>
            </w:r>
            <w:r w:rsidR="00045A13">
              <w:rPr>
                <w:rFonts w:ascii="Arial" w:hAnsi="Arial" w:cs="Arial"/>
                <w:b/>
                <w:szCs w:val="22"/>
              </w:rPr>
              <w:t xml:space="preserve"> </w:t>
            </w:r>
          </w:p>
          <w:p w:rsidR="00851519" w:rsidRPr="00BC2EC9" w:rsidRDefault="00851519" w:rsidP="007F26F6">
            <w:pPr>
              <w:pStyle w:val="Heading2"/>
              <w:tabs>
                <w:tab w:val="left" w:pos="3207"/>
              </w:tabs>
              <w:spacing w:before="0" w:after="0"/>
              <w:ind w:firstLine="1701"/>
              <w:jc w:val="left"/>
              <w:outlineLvl w:val="1"/>
              <w:rPr>
                <w:rFonts w:ascii="Arial" w:hAnsi="Arial" w:cs="Arial"/>
                <w:b/>
                <w:szCs w:val="22"/>
              </w:rPr>
            </w:pPr>
            <w:r w:rsidRPr="00B0658A">
              <w:rPr>
                <w:rFonts w:ascii="Arial" w:hAnsi="Arial" w:cs="Arial"/>
                <w:szCs w:val="22"/>
              </w:rPr>
              <w:t>Finance Officer</w:t>
            </w:r>
          </w:p>
          <w:p w:rsidR="007F26F6" w:rsidRDefault="00851519" w:rsidP="007F26F6">
            <w:pPr>
              <w:rPr>
                <w:rFonts w:ascii="Arial" w:hAnsi="Arial" w:cs="Arial"/>
                <w:b/>
              </w:rPr>
            </w:pPr>
            <w:r>
              <w:rPr>
                <w:rFonts w:ascii="Arial" w:hAnsi="Arial" w:cs="Arial"/>
                <w:b/>
              </w:rPr>
              <w:t>Salary</w:t>
            </w:r>
            <w:r w:rsidR="00BC2EC9">
              <w:rPr>
                <w:rFonts w:ascii="Arial" w:hAnsi="Arial" w:cs="Arial"/>
                <w:b/>
              </w:rPr>
              <w:t>:</w:t>
            </w:r>
            <w:r w:rsidR="00045A13">
              <w:rPr>
                <w:rFonts w:ascii="Arial" w:hAnsi="Arial" w:cs="Arial"/>
                <w:b/>
              </w:rPr>
              <w:t xml:space="preserve"> </w:t>
            </w:r>
          </w:p>
          <w:p w:rsidR="00851519" w:rsidRPr="005E48D7" w:rsidRDefault="00851519" w:rsidP="007F26F6">
            <w:pPr>
              <w:ind w:firstLine="1701"/>
              <w:rPr>
                <w:rFonts w:ascii="Arial" w:hAnsi="Arial" w:cs="Arial"/>
                <w:b/>
              </w:rPr>
            </w:pPr>
            <w:r w:rsidRPr="00DA2A5D">
              <w:rPr>
                <w:rFonts w:ascii="Arial" w:hAnsi="Arial" w:cs="Arial"/>
              </w:rPr>
              <w:t>Pt 33 to</w:t>
            </w:r>
            <w:r w:rsidR="00BC2EC9">
              <w:rPr>
                <w:rFonts w:ascii="Arial" w:hAnsi="Arial" w:cs="Arial"/>
              </w:rPr>
              <w:t xml:space="preserve"> 34 </w:t>
            </w:r>
            <w:r w:rsidR="00F35291">
              <w:rPr>
                <w:rFonts w:ascii="Arial" w:hAnsi="Arial" w:cs="Arial"/>
              </w:rPr>
              <w:t xml:space="preserve">- </w:t>
            </w:r>
            <w:r w:rsidR="00BC2EC9">
              <w:rPr>
                <w:rFonts w:ascii="Arial" w:hAnsi="Arial" w:cs="Arial"/>
              </w:rPr>
              <w:t>£31,628</w:t>
            </w:r>
            <w:bookmarkStart w:id="0" w:name="_GoBack"/>
            <w:bookmarkEnd w:id="0"/>
            <w:r w:rsidR="00BC2EC9" w:rsidRPr="005E48D7">
              <w:rPr>
                <w:rFonts w:ascii="Arial" w:hAnsi="Arial" w:cs="Arial"/>
              </w:rPr>
              <w:t>.67 to £32,522.47</w:t>
            </w:r>
            <w:r w:rsidR="00F35291" w:rsidRPr="005E48D7">
              <w:rPr>
                <w:rFonts w:ascii="Arial" w:hAnsi="Arial" w:cs="Arial"/>
              </w:rPr>
              <w:t xml:space="preserve"> (pro rata where applicable)  </w:t>
            </w:r>
          </w:p>
          <w:p w:rsidR="007F26F6" w:rsidRPr="005E48D7" w:rsidRDefault="00851519" w:rsidP="007F26F6">
            <w:pPr>
              <w:pStyle w:val="Heading2"/>
              <w:spacing w:before="0" w:after="0"/>
              <w:ind w:left="3289" w:hanging="3289"/>
              <w:jc w:val="left"/>
              <w:outlineLvl w:val="1"/>
              <w:rPr>
                <w:rFonts w:ascii="Arial" w:hAnsi="Arial" w:cs="Arial"/>
                <w:b/>
                <w:szCs w:val="22"/>
              </w:rPr>
            </w:pPr>
            <w:r w:rsidRPr="005E48D7">
              <w:rPr>
                <w:rFonts w:ascii="Arial" w:hAnsi="Arial" w:cs="Arial"/>
                <w:b/>
                <w:szCs w:val="22"/>
              </w:rPr>
              <w:t>Working Hours</w:t>
            </w:r>
            <w:r w:rsidR="00BC2EC9" w:rsidRPr="005E48D7">
              <w:rPr>
                <w:rFonts w:ascii="Arial" w:hAnsi="Arial" w:cs="Arial"/>
                <w:b/>
                <w:szCs w:val="22"/>
              </w:rPr>
              <w:t>:</w:t>
            </w:r>
            <w:r w:rsidR="00045A13" w:rsidRPr="005E48D7">
              <w:rPr>
                <w:rFonts w:ascii="Arial" w:hAnsi="Arial" w:cs="Arial"/>
                <w:b/>
                <w:szCs w:val="22"/>
              </w:rPr>
              <w:t xml:space="preserve"> </w:t>
            </w:r>
          </w:p>
          <w:p w:rsidR="00045A13" w:rsidRPr="005E48D7" w:rsidRDefault="00851519" w:rsidP="007F26F6">
            <w:pPr>
              <w:pStyle w:val="Heading2"/>
              <w:spacing w:before="0" w:after="0"/>
              <w:ind w:left="28" w:firstLine="1701"/>
              <w:jc w:val="left"/>
              <w:outlineLvl w:val="1"/>
              <w:rPr>
                <w:rFonts w:ascii="Arial" w:hAnsi="Arial" w:cs="Arial"/>
                <w:szCs w:val="22"/>
              </w:rPr>
            </w:pPr>
            <w:r w:rsidRPr="005E48D7">
              <w:rPr>
                <w:rFonts w:ascii="Arial" w:hAnsi="Arial" w:cs="Arial"/>
                <w:szCs w:val="22"/>
              </w:rPr>
              <w:t>37hrs per week</w:t>
            </w:r>
            <w:proofErr w:type="gramStart"/>
            <w:r w:rsidRPr="005E48D7">
              <w:rPr>
                <w:rFonts w:ascii="Arial" w:hAnsi="Arial" w:cs="Arial"/>
                <w:szCs w:val="22"/>
              </w:rPr>
              <w:t>.</w:t>
            </w:r>
            <w:r w:rsidR="00F35291" w:rsidRPr="005E48D7">
              <w:rPr>
                <w:rFonts w:ascii="Arial" w:hAnsi="Arial" w:cs="Arial"/>
                <w:szCs w:val="22"/>
              </w:rPr>
              <w:t>-</w:t>
            </w:r>
            <w:proofErr w:type="gramEnd"/>
            <w:r w:rsidR="00F35291" w:rsidRPr="005E48D7">
              <w:rPr>
                <w:rFonts w:ascii="Arial" w:hAnsi="Arial" w:cs="Arial"/>
                <w:szCs w:val="22"/>
              </w:rPr>
              <w:t xml:space="preserve"> part-time, job share and full time will be considered </w:t>
            </w:r>
          </w:p>
          <w:p w:rsidR="00BC2EC9" w:rsidRPr="005E48D7" w:rsidRDefault="00851519" w:rsidP="007F26F6">
            <w:pPr>
              <w:pStyle w:val="Heading2"/>
              <w:spacing w:before="0" w:after="0"/>
              <w:ind w:firstLine="1701"/>
              <w:jc w:val="left"/>
              <w:outlineLvl w:val="1"/>
              <w:rPr>
                <w:rFonts w:ascii="Arial" w:hAnsi="Arial" w:cs="Arial"/>
                <w:szCs w:val="22"/>
              </w:rPr>
            </w:pPr>
            <w:r w:rsidRPr="005E48D7">
              <w:rPr>
                <w:rFonts w:ascii="Arial" w:hAnsi="Arial" w:cs="Arial"/>
                <w:szCs w:val="22"/>
              </w:rPr>
              <w:t>Some evening &amp; weekend work may</w:t>
            </w:r>
            <w:r w:rsidR="00344307" w:rsidRPr="005E48D7">
              <w:rPr>
                <w:rFonts w:ascii="Arial" w:hAnsi="Arial" w:cs="Arial"/>
                <w:szCs w:val="22"/>
              </w:rPr>
              <w:t xml:space="preserve"> </w:t>
            </w:r>
            <w:r w:rsidRPr="005E48D7">
              <w:rPr>
                <w:rFonts w:ascii="Arial" w:hAnsi="Arial" w:cs="Arial"/>
                <w:szCs w:val="22"/>
              </w:rPr>
              <w:t xml:space="preserve">be required from time to time. </w:t>
            </w:r>
          </w:p>
          <w:p w:rsidR="00851519" w:rsidRPr="005E48D7" w:rsidRDefault="00851519" w:rsidP="007F26F6">
            <w:pPr>
              <w:pStyle w:val="Heading2"/>
              <w:spacing w:before="0" w:after="0"/>
              <w:ind w:firstLine="1701"/>
              <w:jc w:val="left"/>
              <w:outlineLvl w:val="1"/>
              <w:rPr>
                <w:rFonts w:ascii="Arial" w:hAnsi="Arial" w:cs="Arial"/>
                <w:szCs w:val="22"/>
              </w:rPr>
            </w:pPr>
            <w:r w:rsidRPr="005E48D7">
              <w:rPr>
                <w:rFonts w:ascii="Arial" w:hAnsi="Arial" w:cs="Arial"/>
                <w:szCs w:val="22"/>
              </w:rPr>
              <w:t xml:space="preserve">TOIL </w:t>
            </w:r>
            <w:r w:rsidR="00BC2EC9" w:rsidRPr="005E48D7">
              <w:rPr>
                <w:rFonts w:ascii="Arial" w:hAnsi="Arial" w:cs="Arial"/>
                <w:szCs w:val="22"/>
              </w:rPr>
              <w:t>i</w:t>
            </w:r>
            <w:r w:rsidRPr="005E48D7">
              <w:rPr>
                <w:rFonts w:ascii="Arial" w:hAnsi="Arial" w:cs="Arial"/>
                <w:szCs w:val="22"/>
              </w:rPr>
              <w:t>s given for those worked over contracted hours.</w:t>
            </w:r>
          </w:p>
          <w:p w:rsidR="007F26F6" w:rsidRPr="005E48D7" w:rsidRDefault="00851519" w:rsidP="007F26F6">
            <w:pPr>
              <w:pStyle w:val="Heading2"/>
              <w:spacing w:before="0" w:after="0"/>
              <w:ind w:left="3289" w:hanging="3289"/>
              <w:jc w:val="left"/>
              <w:outlineLvl w:val="1"/>
              <w:rPr>
                <w:rFonts w:ascii="Arial" w:hAnsi="Arial" w:cs="Arial"/>
                <w:b/>
                <w:szCs w:val="22"/>
              </w:rPr>
            </w:pPr>
            <w:r w:rsidRPr="005E48D7">
              <w:rPr>
                <w:rFonts w:ascii="Arial" w:hAnsi="Arial" w:cs="Arial"/>
                <w:b/>
                <w:szCs w:val="22"/>
              </w:rPr>
              <w:t>Contract</w:t>
            </w:r>
            <w:r w:rsidR="00BC2EC9" w:rsidRPr="005E48D7">
              <w:rPr>
                <w:rFonts w:ascii="Arial" w:hAnsi="Arial" w:cs="Arial"/>
                <w:b/>
                <w:szCs w:val="22"/>
              </w:rPr>
              <w:t>:</w:t>
            </w:r>
            <w:r w:rsidR="00045A13" w:rsidRPr="005E48D7">
              <w:rPr>
                <w:rFonts w:ascii="Arial" w:hAnsi="Arial" w:cs="Arial"/>
                <w:b/>
                <w:szCs w:val="22"/>
              </w:rPr>
              <w:t xml:space="preserve"> </w:t>
            </w:r>
          </w:p>
          <w:p w:rsidR="00851519" w:rsidRPr="005E48D7" w:rsidRDefault="00F35291" w:rsidP="007F26F6">
            <w:pPr>
              <w:pStyle w:val="Heading2"/>
              <w:spacing w:before="0" w:after="0"/>
              <w:ind w:firstLine="1701"/>
              <w:jc w:val="left"/>
              <w:outlineLvl w:val="1"/>
              <w:rPr>
                <w:rFonts w:ascii="Arial" w:hAnsi="Arial" w:cs="Arial"/>
                <w:szCs w:val="22"/>
              </w:rPr>
            </w:pPr>
            <w:r w:rsidRPr="005E48D7">
              <w:rPr>
                <w:rFonts w:ascii="Arial" w:hAnsi="Arial" w:cs="Arial"/>
                <w:szCs w:val="22"/>
              </w:rPr>
              <w:t>P</w:t>
            </w:r>
            <w:r w:rsidR="00BC2EC9" w:rsidRPr="005E48D7">
              <w:rPr>
                <w:rFonts w:ascii="Arial" w:hAnsi="Arial" w:cs="Arial"/>
                <w:szCs w:val="22"/>
              </w:rPr>
              <w:t>ermanent</w:t>
            </w:r>
          </w:p>
          <w:p w:rsidR="007F26F6" w:rsidRPr="005E48D7" w:rsidRDefault="00851519" w:rsidP="007F26F6">
            <w:pPr>
              <w:pStyle w:val="Heading2"/>
              <w:spacing w:before="0" w:after="0"/>
              <w:ind w:left="3289" w:hanging="3289"/>
              <w:jc w:val="left"/>
              <w:outlineLvl w:val="1"/>
              <w:rPr>
                <w:rFonts w:ascii="Arial" w:hAnsi="Arial" w:cs="Arial"/>
                <w:b/>
                <w:szCs w:val="22"/>
              </w:rPr>
            </w:pPr>
            <w:r w:rsidRPr="005E48D7">
              <w:rPr>
                <w:rFonts w:ascii="Arial" w:hAnsi="Arial" w:cs="Arial"/>
                <w:b/>
                <w:szCs w:val="22"/>
              </w:rPr>
              <w:t>Location</w:t>
            </w:r>
            <w:r w:rsidR="00BC2EC9" w:rsidRPr="005E48D7">
              <w:rPr>
                <w:rFonts w:ascii="Arial" w:hAnsi="Arial" w:cs="Arial"/>
                <w:b/>
                <w:szCs w:val="22"/>
              </w:rPr>
              <w:t>:</w:t>
            </w:r>
            <w:r w:rsidR="00045A13" w:rsidRPr="005E48D7">
              <w:rPr>
                <w:rFonts w:ascii="Arial" w:hAnsi="Arial" w:cs="Arial"/>
                <w:b/>
                <w:szCs w:val="22"/>
              </w:rPr>
              <w:t xml:space="preserve"> </w:t>
            </w:r>
          </w:p>
          <w:p w:rsidR="00851519" w:rsidRPr="005E48D7" w:rsidRDefault="00F35291" w:rsidP="007F26F6">
            <w:pPr>
              <w:pStyle w:val="Heading2"/>
              <w:spacing w:before="0" w:after="0"/>
              <w:ind w:firstLine="1701"/>
              <w:jc w:val="left"/>
              <w:outlineLvl w:val="1"/>
              <w:rPr>
                <w:rFonts w:ascii="Arial" w:hAnsi="Arial" w:cs="Arial"/>
                <w:szCs w:val="22"/>
              </w:rPr>
            </w:pPr>
            <w:r w:rsidRPr="005E48D7">
              <w:rPr>
                <w:rFonts w:ascii="Arial" w:hAnsi="Arial" w:cs="Arial"/>
                <w:szCs w:val="22"/>
              </w:rPr>
              <w:t xml:space="preserve">Hybrid working between home and the office </w:t>
            </w:r>
          </w:p>
          <w:p w:rsidR="007F26F6" w:rsidRPr="005E48D7" w:rsidRDefault="00851519" w:rsidP="007F26F6">
            <w:pPr>
              <w:pStyle w:val="Heading2"/>
              <w:spacing w:before="0" w:after="0"/>
              <w:ind w:left="3289" w:hanging="3289"/>
              <w:jc w:val="left"/>
              <w:outlineLvl w:val="1"/>
              <w:rPr>
                <w:rFonts w:ascii="Arial" w:hAnsi="Arial" w:cs="Arial"/>
                <w:b/>
                <w:szCs w:val="22"/>
              </w:rPr>
            </w:pPr>
            <w:r w:rsidRPr="005E48D7">
              <w:rPr>
                <w:rFonts w:ascii="Arial" w:hAnsi="Arial" w:cs="Arial"/>
                <w:b/>
                <w:szCs w:val="22"/>
              </w:rPr>
              <w:t>Annual Leave</w:t>
            </w:r>
            <w:r w:rsidR="00BC2EC9" w:rsidRPr="005E48D7">
              <w:rPr>
                <w:rFonts w:ascii="Arial" w:hAnsi="Arial" w:cs="Arial"/>
                <w:b/>
                <w:szCs w:val="22"/>
              </w:rPr>
              <w:t>:</w:t>
            </w:r>
            <w:r w:rsidR="00045A13" w:rsidRPr="005E48D7">
              <w:rPr>
                <w:rFonts w:ascii="Arial" w:hAnsi="Arial" w:cs="Arial"/>
                <w:b/>
                <w:szCs w:val="22"/>
              </w:rPr>
              <w:t xml:space="preserve"> </w:t>
            </w:r>
          </w:p>
          <w:p w:rsidR="007F26F6" w:rsidRDefault="00851519" w:rsidP="007F26F6">
            <w:pPr>
              <w:pStyle w:val="Heading2"/>
              <w:spacing w:before="0" w:after="0"/>
              <w:ind w:firstLine="1701"/>
              <w:jc w:val="left"/>
              <w:outlineLvl w:val="1"/>
              <w:rPr>
                <w:rFonts w:ascii="Arial" w:hAnsi="Arial" w:cs="Arial"/>
                <w:szCs w:val="22"/>
              </w:rPr>
            </w:pPr>
            <w:r w:rsidRPr="005E48D7">
              <w:rPr>
                <w:rFonts w:ascii="Arial" w:hAnsi="Arial" w:cs="Arial"/>
                <w:szCs w:val="22"/>
              </w:rPr>
              <w:t>25 days, plus statutory bank holidays</w:t>
            </w:r>
            <w:r w:rsidR="00BC2EC9" w:rsidRPr="005E48D7">
              <w:rPr>
                <w:rFonts w:ascii="Arial" w:hAnsi="Arial" w:cs="Arial"/>
                <w:szCs w:val="22"/>
              </w:rPr>
              <w:t>.</w:t>
            </w:r>
            <w:r w:rsidR="007F26F6">
              <w:rPr>
                <w:rFonts w:ascii="Arial" w:hAnsi="Arial" w:cs="Arial"/>
                <w:szCs w:val="22"/>
              </w:rPr>
              <w:t xml:space="preserve"> </w:t>
            </w:r>
          </w:p>
          <w:p w:rsidR="00851519" w:rsidRDefault="00BC2EC9" w:rsidP="007F26F6">
            <w:pPr>
              <w:pStyle w:val="Heading2"/>
              <w:spacing w:before="0" w:after="0"/>
              <w:ind w:left="1701"/>
              <w:jc w:val="left"/>
              <w:outlineLvl w:val="1"/>
              <w:rPr>
                <w:rFonts w:ascii="Arial" w:hAnsi="Arial" w:cs="Arial"/>
                <w:b/>
                <w:szCs w:val="22"/>
              </w:rPr>
            </w:pPr>
            <w:r>
              <w:rPr>
                <w:rFonts w:ascii="Arial" w:hAnsi="Arial" w:cs="Arial"/>
                <w:szCs w:val="22"/>
              </w:rPr>
              <w:t>I</w:t>
            </w:r>
            <w:r w:rsidR="00851519" w:rsidRPr="00FA3AFB">
              <w:rPr>
                <w:rFonts w:ascii="Arial" w:hAnsi="Arial" w:cs="Arial"/>
                <w:szCs w:val="22"/>
              </w:rPr>
              <w:t>ncreasing by 1 day per year after 5 years of service up to a maximum of</w:t>
            </w:r>
            <w:r w:rsidR="00851519">
              <w:rPr>
                <w:rFonts w:ascii="Arial" w:hAnsi="Arial" w:cs="Arial"/>
                <w:szCs w:val="22"/>
              </w:rPr>
              <w:t xml:space="preserve"> </w:t>
            </w:r>
            <w:r w:rsidR="00851519" w:rsidRPr="00FA3AFB">
              <w:rPr>
                <w:rFonts w:ascii="Arial" w:hAnsi="Arial" w:cs="Arial"/>
                <w:szCs w:val="22"/>
              </w:rPr>
              <w:t>28 days.</w:t>
            </w:r>
          </w:p>
          <w:p w:rsidR="007F26F6" w:rsidRDefault="00851519" w:rsidP="007F26F6">
            <w:pPr>
              <w:pStyle w:val="Heading2"/>
              <w:spacing w:before="0" w:after="0"/>
              <w:ind w:left="3289" w:hanging="3289"/>
              <w:jc w:val="left"/>
              <w:outlineLvl w:val="1"/>
              <w:rPr>
                <w:rFonts w:ascii="Arial" w:hAnsi="Arial" w:cs="Arial"/>
                <w:b/>
                <w:szCs w:val="22"/>
              </w:rPr>
            </w:pPr>
            <w:r>
              <w:rPr>
                <w:rFonts w:ascii="Arial" w:hAnsi="Arial" w:cs="Arial"/>
                <w:b/>
                <w:szCs w:val="22"/>
              </w:rPr>
              <w:t>Probationary</w:t>
            </w:r>
            <w:r w:rsidR="00BC2EC9">
              <w:rPr>
                <w:rFonts w:ascii="Arial" w:hAnsi="Arial" w:cs="Arial"/>
                <w:b/>
                <w:szCs w:val="22"/>
              </w:rPr>
              <w:t>:</w:t>
            </w:r>
            <w:r w:rsidR="00045A13">
              <w:rPr>
                <w:rFonts w:ascii="Arial" w:hAnsi="Arial" w:cs="Arial"/>
                <w:b/>
                <w:szCs w:val="22"/>
              </w:rPr>
              <w:t xml:space="preserve"> </w:t>
            </w:r>
          </w:p>
          <w:p w:rsidR="00851519" w:rsidRDefault="00851519" w:rsidP="007F26F6">
            <w:pPr>
              <w:pStyle w:val="Heading2"/>
              <w:spacing w:before="0" w:after="0"/>
              <w:ind w:firstLine="1701"/>
              <w:jc w:val="left"/>
              <w:outlineLvl w:val="1"/>
              <w:rPr>
                <w:rFonts w:ascii="Arial" w:hAnsi="Arial" w:cs="Arial"/>
                <w:b/>
                <w:szCs w:val="22"/>
              </w:rPr>
            </w:pPr>
            <w:r w:rsidRPr="004A7AF4">
              <w:rPr>
                <w:rFonts w:ascii="Arial" w:hAnsi="Arial" w:cs="Arial"/>
                <w:szCs w:val="22"/>
              </w:rPr>
              <w:lastRenderedPageBreak/>
              <w:t>12 months</w:t>
            </w:r>
          </w:p>
          <w:p w:rsidR="007F26F6" w:rsidRDefault="00851519" w:rsidP="007F26F6">
            <w:pPr>
              <w:pStyle w:val="Heading2"/>
              <w:spacing w:before="0" w:after="0"/>
              <w:jc w:val="left"/>
              <w:outlineLvl w:val="1"/>
              <w:rPr>
                <w:rFonts w:ascii="Arial" w:hAnsi="Arial" w:cs="Arial"/>
                <w:b/>
                <w:szCs w:val="22"/>
              </w:rPr>
            </w:pPr>
            <w:r>
              <w:rPr>
                <w:rFonts w:ascii="Arial" w:hAnsi="Arial" w:cs="Arial"/>
                <w:b/>
                <w:szCs w:val="22"/>
              </w:rPr>
              <w:t>Benefits</w:t>
            </w:r>
            <w:r w:rsidR="00BC2EC9">
              <w:rPr>
                <w:rFonts w:ascii="Arial" w:hAnsi="Arial" w:cs="Arial"/>
                <w:b/>
                <w:szCs w:val="22"/>
              </w:rPr>
              <w:t>:</w:t>
            </w:r>
            <w:r w:rsidR="00045A13">
              <w:rPr>
                <w:rFonts w:ascii="Arial" w:hAnsi="Arial" w:cs="Arial"/>
                <w:b/>
                <w:szCs w:val="22"/>
              </w:rPr>
              <w:t xml:space="preserve"> </w:t>
            </w:r>
          </w:p>
          <w:p w:rsidR="00851519" w:rsidRPr="00F72BEF" w:rsidRDefault="00F72BEF" w:rsidP="007F26F6">
            <w:pPr>
              <w:pStyle w:val="Heading2"/>
              <w:spacing w:before="0" w:after="0"/>
              <w:ind w:left="1701"/>
              <w:jc w:val="left"/>
              <w:outlineLvl w:val="1"/>
              <w:rPr>
                <w:rFonts w:ascii="Arial" w:hAnsi="Arial" w:cs="Arial"/>
                <w:color w:val="FF0000"/>
                <w:szCs w:val="22"/>
              </w:rPr>
            </w:pPr>
            <w:r>
              <w:rPr>
                <w:rFonts w:ascii="Arial" w:hAnsi="Arial" w:cs="Arial"/>
                <w:szCs w:val="22"/>
              </w:rPr>
              <w:t xml:space="preserve">Pension/Life Assurance, Eye Test/voucher for glasses, Business Travel Costs, </w:t>
            </w:r>
            <w:r w:rsidRPr="00B232A9">
              <w:rPr>
                <w:rFonts w:ascii="Arial" w:hAnsi="Arial" w:cs="Arial"/>
                <w:color w:val="auto"/>
                <w:szCs w:val="22"/>
              </w:rPr>
              <w:t>Company Sick Pay.</w:t>
            </w:r>
          </w:p>
        </w:tc>
      </w:tr>
      <w:tr w:rsidR="00851519" w:rsidTr="00875FC7">
        <w:tc>
          <w:tcPr>
            <w:tcW w:w="9016" w:type="dxa"/>
          </w:tcPr>
          <w:p w:rsidR="00851519" w:rsidRDefault="00851519" w:rsidP="00875FC7">
            <w:pPr>
              <w:rPr>
                <w:rFonts w:ascii="Arial" w:hAnsi="Arial" w:cs="Arial"/>
                <w:b/>
              </w:rPr>
            </w:pPr>
            <w:r w:rsidRPr="0074404D">
              <w:rPr>
                <w:rFonts w:ascii="Arial" w:hAnsi="Arial" w:cs="Arial"/>
                <w:b/>
              </w:rPr>
              <w:lastRenderedPageBreak/>
              <w:t xml:space="preserve">Purpose of </w:t>
            </w:r>
            <w:r>
              <w:rPr>
                <w:rFonts w:ascii="Arial" w:hAnsi="Arial" w:cs="Arial"/>
                <w:b/>
              </w:rPr>
              <w:t xml:space="preserve">the role </w:t>
            </w:r>
          </w:p>
          <w:p w:rsidR="00875FC7" w:rsidRDefault="00875FC7" w:rsidP="00875FC7">
            <w:pPr>
              <w:rPr>
                <w:rFonts w:ascii="Arial" w:hAnsi="Arial" w:cs="Arial"/>
                <w:b/>
              </w:rPr>
            </w:pPr>
          </w:p>
          <w:p w:rsidR="00851519" w:rsidRDefault="00645AE2" w:rsidP="000740BA">
            <w:pPr>
              <w:spacing w:after="150"/>
              <w:textAlignment w:val="baseline"/>
              <w:rPr>
                <w:rFonts w:ascii="Arial" w:hAnsi="Arial" w:cs="Arial"/>
              </w:rPr>
            </w:pPr>
            <w:r>
              <w:rPr>
                <w:rFonts w:ascii="Arial" w:eastAsia="Times New Roman" w:hAnsi="Arial" w:cs="Arial"/>
                <w:lang w:eastAsia="en-GB"/>
              </w:rPr>
              <w:t>T</w:t>
            </w:r>
            <w:r w:rsidR="000740BA">
              <w:rPr>
                <w:rFonts w:ascii="Arial" w:eastAsia="Times New Roman" w:hAnsi="Arial" w:cs="Arial"/>
                <w:lang w:eastAsia="en-GB"/>
              </w:rPr>
              <w:t>here will be 3 main areas of purpose</w:t>
            </w:r>
            <w:r w:rsidR="00A87979">
              <w:rPr>
                <w:rFonts w:ascii="Arial" w:eastAsia="Times New Roman" w:hAnsi="Arial" w:cs="Arial"/>
                <w:lang w:eastAsia="en-GB"/>
              </w:rPr>
              <w:t>:</w:t>
            </w:r>
          </w:p>
          <w:p w:rsidR="00851519" w:rsidRDefault="00B86D1C" w:rsidP="00851519">
            <w:pPr>
              <w:pStyle w:val="ListParagraph"/>
              <w:numPr>
                <w:ilvl w:val="0"/>
                <w:numId w:val="2"/>
              </w:numPr>
              <w:shd w:val="clear" w:color="auto" w:fill="FFFFFF"/>
              <w:spacing w:after="60"/>
              <w:rPr>
                <w:rFonts w:ascii="Arial" w:eastAsia="Times New Roman" w:hAnsi="Arial" w:cs="Arial"/>
                <w:b/>
                <w:lang w:eastAsia="en-GB"/>
              </w:rPr>
            </w:pPr>
            <w:r>
              <w:rPr>
                <w:rFonts w:ascii="Arial" w:eastAsia="Times New Roman" w:hAnsi="Arial" w:cs="Arial"/>
                <w:b/>
                <w:lang w:eastAsia="en-GB"/>
              </w:rPr>
              <w:t xml:space="preserve">Finance and Risk </w:t>
            </w:r>
            <w:r w:rsidR="00851519" w:rsidRPr="000B23FC">
              <w:rPr>
                <w:rFonts w:ascii="Arial" w:eastAsia="Times New Roman" w:hAnsi="Arial" w:cs="Arial"/>
                <w:b/>
                <w:lang w:eastAsia="en-GB"/>
              </w:rPr>
              <w:t xml:space="preserve">Management   </w:t>
            </w:r>
          </w:p>
          <w:p w:rsidR="00594431" w:rsidRDefault="00B86D1C" w:rsidP="00B86D1C">
            <w:pPr>
              <w:shd w:val="clear" w:color="auto" w:fill="FFFFFF"/>
              <w:spacing w:after="60"/>
              <w:rPr>
                <w:rFonts w:ascii="Arial" w:eastAsia="Times New Roman" w:hAnsi="Arial" w:cs="Arial"/>
                <w:lang w:eastAsia="en-GB"/>
              </w:rPr>
            </w:pPr>
            <w:r w:rsidRPr="00B86D1C">
              <w:rPr>
                <w:rFonts w:ascii="Arial" w:eastAsia="Times New Roman" w:hAnsi="Arial" w:cs="Arial"/>
                <w:lang w:eastAsia="en-GB"/>
              </w:rPr>
              <w:t>Responsible for the line managing and overseeing the work of the Finance Officer</w:t>
            </w:r>
            <w:r w:rsidR="00B232A9">
              <w:rPr>
                <w:rFonts w:ascii="Arial" w:eastAsia="Times New Roman" w:hAnsi="Arial" w:cs="Arial"/>
                <w:lang w:eastAsia="en-GB"/>
              </w:rPr>
              <w:t xml:space="preserve"> in </w:t>
            </w:r>
            <w:r w:rsidRPr="00B86D1C">
              <w:rPr>
                <w:rFonts w:ascii="Arial" w:eastAsia="Times New Roman" w:hAnsi="Arial" w:cs="Arial"/>
                <w:lang w:eastAsia="en-GB"/>
              </w:rPr>
              <w:t xml:space="preserve"> </w:t>
            </w:r>
            <w:r>
              <w:rPr>
                <w:rFonts w:ascii="Arial" w:eastAsia="Times New Roman" w:hAnsi="Arial" w:cs="Arial"/>
                <w:lang w:eastAsia="en-GB"/>
              </w:rPr>
              <w:t xml:space="preserve">ensuring financial information supports the CEO, the Board of Trustees and </w:t>
            </w:r>
            <w:r w:rsidR="00594431">
              <w:rPr>
                <w:rFonts w:ascii="Arial" w:eastAsia="Times New Roman" w:hAnsi="Arial" w:cs="Arial"/>
                <w:lang w:eastAsia="en-GB"/>
              </w:rPr>
              <w:t>operational</w:t>
            </w:r>
            <w:r>
              <w:rPr>
                <w:rFonts w:ascii="Arial" w:eastAsia="Times New Roman" w:hAnsi="Arial" w:cs="Arial"/>
                <w:lang w:eastAsia="en-GB"/>
              </w:rPr>
              <w:t xml:space="preserve"> managers </w:t>
            </w:r>
            <w:r w:rsidR="00594431">
              <w:rPr>
                <w:rFonts w:ascii="Arial" w:eastAsia="Times New Roman" w:hAnsi="Arial" w:cs="Arial"/>
                <w:lang w:eastAsia="en-GB"/>
              </w:rPr>
              <w:t>in decision making</w:t>
            </w:r>
            <w:r w:rsidR="00A87979">
              <w:rPr>
                <w:rFonts w:ascii="Arial" w:eastAsia="Times New Roman" w:hAnsi="Arial" w:cs="Arial"/>
                <w:lang w:eastAsia="en-GB"/>
              </w:rPr>
              <w:t xml:space="preserve">. </w:t>
            </w:r>
            <w:r w:rsidR="00594431">
              <w:rPr>
                <w:rFonts w:ascii="Arial" w:eastAsia="Times New Roman" w:hAnsi="Arial" w:cs="Arial"/>
                <w:lang w:eastAsia="en-GB"/>
              </w:rPr>
              <w:t xml:space="preserve">Work with CEO and the finance sub-group to ensure efficient financial management and planning systems are in place, that financial reports effectively inform business development and fundraising opportunities as outlined in the </w:t>
            </w:r>
            <w:r w:rsidR="00A87979">
              <w:rPr>
                <w:rFonts w:ascii="Arial" w:eastAsia="Times New Roman" w:hAnsi="Arial" w:cs="Arial"/>
                <w:lang w:eastAsia="en-GB"/>
              </w:rPr>
              <w:t>S</w:t>
            </w:r>
            <w:r w:rsidR="00594431">
              <w:rPr>
                <w:rFonts w:ascii="Arial" w:eastAsia="Times New Roman" w:hAnsi="Arial" w:cs="Arial"/>
                <w:lang w:eastAsia="en-GB"/>
              </w:rPr>
              <w:t xml:space="preserve">trategic </w:t>
            </w:r>
            <w:r w:rsidR="00A87979">
              <w:rPr>
                <w:rFonts w:ascii="Arial" w:eastAsia="Times New Roman" w:hAnsi="Arial" w:cs="Arial"/>
                <w:lang w:eastAsia="en-GB"/>
              </w:rPr>
              <w:t>B</w:t>
            </w:r>
            <w:r w:rsidR="00594431">
              <w:rPr>
                <w:rFonts w:ascii="Arial" w:eastAsia="Times New Roman" w:hAnsi="Arial" w:cs="Arial"/>
                <w:lang w:eastAsia="en-GB"/>
              </w:rPr>
              <w:t>usiness plan</w:t>
            </w:r>
            <w:r w:rsidR="00D140C2">
              <w:rPr>
                <w:rFonts w:ascii="Arial" w:eastAsia="Times New Roman" w:hAnsi="Arial" w:cs="Arial"/>
                <w:lang w:eastAsia="en-GB"/>
              </w:rPr>
              <w:t xml:space="preserve">. </w:t>
            </w:r>
            <w:r w:rsidR="00594431">
              <w:rPr>
                <w:rFonts w:ascii="Arial" w:eastAsia="Times New Roman" w:hAnsi="Arial" w:cs="Arial"/>
                <w:lang w:eastAsia="en-GB"/>
              </w:rPr>
              <w:t xml:space="preserve"> </w:t>
            </w:r>
          </w:p>
          <w:p w:rsidR="00D140C2" w:rsidRDefault="00D140C2" w:rsidP="00D140C2">
            <w:pPr>
              <w:pStyle w:val="NoSpacing"/>
              <w:rPr>
                <w:rFonts w:eastAsia="Times New Roman"/>
                <w:lang w:eastAsia="en-GB"/>
              </w:rPr>
            </w:pPr>
          </w:p>
          <w:p w:rsidR="000740BA" w:rsidRDefault="00594431" w:rsidP="000740BA">
            <w:pPr>
              <w:shd w:val="clear" w:color="auto" w:fill="FFFFFF"/>
              <w:spacing w:after="60"/>
              <w:rPr>
                <w:rFonts w:ascii="Arial" w:eastAsia="Times New Roman" w:hAnsi="Arial" w:cs="Arial"/>
                <w:lang w:eastAsia="en-GB"/>
              </w:rPr>
            </w:pPr>
            <w:r>
              <w:rPr>
                <w:rFonts w:ascii="Arial" w:eastAsia="Times New Roman" w:hAnsi="Arial" w:cs="Arial"/>
                <w:lang w:eastAsia="en-GB"/>
              </w:rPr>
              <w:t xml:space="preserve">In </w:t>
            </w:r>
            <w:r w:rsidR="0089125C">
              <w:rPr>
                <w:rFonts w:ascii="Arial" w:eastAsia="Times New Roman" w:hAnsi="Arial" w:cs="Arial"/>
                <w:lang w:eastAsia="en-GB"/>
              </w:rPr>
              <w:t xml:space="preserve">relation to risk management, be responsible and lead in </w:t>
            </w:r>
            <w:r w:rsidR="000740BA" w:rsidRPr="00043D4A">
              <w:rPr>
                <w:rFonts w:ascii="Arial" w:eastAsia="Times New Roman" w:hAnsi="Arial" w:cs="Arial"/>
                <w:lang w:eastAsia="en-GB"/>
              </w:rPr>
              <w:t>identify</w:t>
            </w:r>
            <w:r w:rsidR="0089125C">
              <w:rPr>
                <w:rFonts w:ascii="Arial" w:eastAsia="Times New Roman" w:hAnsi="Arial" w:cs="Arial"/>
                <w:lang w:eastAsia="en-GB"/>
              </w:rPr>
              <w:t xml:space="preserve">ing </w:t>
            </w:r>
            <w:r w:rsidR="000740BA">
              <w:rPr>
                <w:rFonts w:ascii="Arial" w:eastAsia="Times New Roman" w:hAnsi="Arial" w:cs="Arial"/>
                <w:lang w:eastAsia="en-GB"/>
              </w:rPr>
              <w:t xml:space="preserve">and </w:t>
            </w:r>
            <w:r w:rsidR="0089125C">
              <w:rPr>
                <w:rFonts w:ascii="Arial" w:eastAsia="Times New Roman" w:hAnsi="Arial" w:cs="Arial"/>
                <w:lang w:eastAsia="en-GB"/>
              </w:rPr>
              <w:t>anticipating potential</w:t>
            </w:r>
            <w:r w:rsidR="000740BA">
              <w:rPr>
                <w:rFonts w:ascii="Arial" w:eastAsia="Times New Roman" w:hAnsi="Arial" w:cs="Arial"/>
                <w:lang w:eastAsia="en-GB"/>
              </w:rPr>
              <w:t xml:space="preserve"> risks across the broad areas outlined </w:t>
            </w:r>
            <w:r w:rsidR="0089125C">
              <w:rPr>
                <w:rFonts w:ascii="Arial" w:eastAsia="Times New Roman" w:hAnsi="Arial" w:cs="Arial"/>
                <w:lang w:eastAsia="en-GB"/>
              </w:rPr>
              <w:t xml:space="preserve">below. </w:t>
            </w:r>
            <w:r w:rsidR="000740BA">
              <w:rPr>
                <w:rFonts w:ascii="Arial" w:eastAsia="Times New Roman" w:hAnsi="Arial" w:cs="Arial"/>
                <w:lang w:eastAsia="en-GB"/>
              </w:rPr>
              <w:t>In addition, design and implement a risk management process, draw up risk assessments, analyse and evaluate risk, identifying how these might impact the charity, p</w:t>
            </w:r>
            <w:r w:rsidR="000740BA" w:rsidRPr="00C3189D">
              <w:rPr>
                <w:rFonts w:ascii="Arial" w:eastAsia="Times New Roman" w:hAnsi="Arial" w:cs="Arial"/>
                <w:lang w:eastAsia="en-GB"/>
              </w:rPr>
              <w:t>u</w:t>
            </w:r>
            <w:r w:rsidR="000740BA">
              <w:rPr>
                <w:rFonts w:ascii="Arial" w:eastAsia="Times New Roman" w:hAnsi="Arial" w:cs="Arial"/>
                <w:lang w:eastAsia="en-GB"/>
              </w:rPr>
              <w:t xml:space="preserve">tting agreed </w:t>
            </w:r>
            <w:r w:rsidR="000740BA" w:rsidRPr="00C3189D">
              <w:rPr>
                <w:rFonts w:ascii="Arial" w:eastAsia="Times New Roman" w:hAnsi="Arial" w:cs="Arial"/>
                <w:lang w:eastAsia="en-GB"/>
              </w:rPr>
              <w:t xml:space="preserve">plans </w:t>
            </w:r>
            <w:r w:rsidR="000740BA">
              <w:rPr>
                <w:rFonts w:ascii="Arial" w:eastAsia="Times New Roman" w:hAnsi="Arial" w:cs="Arial"/>
                <w:lang w:eastAsia="en-GB"/>
              </w:rPr>
              <w:t xml:space="preserve">and actions </w:t>
            </w:r>
            <w:r w:rsidR="000740BA" w:rsidRPr="00C3189D">
              <w:rPr>
                <w:rFonts w:ascii="Arial" w:eastAsia="Times New Roman" w:hAnsi="Arial" w:cs="Arial"/>
                <w:lang w:eastAsia="en-GB"/>
              </w:rPr>
              <w:t xml:space="preserve">in place </w:t>
            </w:r>
            <w:r w:rsidR="000740BA">
              <w:rPr>
                <w:rFonts w:ascii="Arial" w:eastAsia="Times New Roman" w:hAnsi="Arial" w:cs="Arial"/>
                <w:lang w:eastAsia="en-GB"/>
              </w:rPr>
              <w:t xml:space="preserve">to mitigate these risks, advising the CEO, the Board of Trustees and operational managers on </w:t>
            </w:r>
            <w:r w:rsidR="000740BA" w:rsidRPr="00C3189D">
              <w:rPr>
                <w:rFonts w:ascii="Arial" w:eastAsia="Times New Roman" w:hAnsi="Arial" w:cs="Arial"/>
                <w:lang w:eastAsia="en-GB"/>
              </w:rPr>
              <w:t xml:space="preserve">how to avoid, reduce or transfer </w:t>
            </w:r>
            <w:r w:rsidR="000740BA">
              <w:rPr>
                <w:rFonts w:ascii="Arial" w:eastAsia="Times New Roman" w:hAnsi="Arial" w:cs="Arial"/>
                <w:lang w:eastAsia="en-GB"/>
              </w:rPr>
              <w:t xml:space="preserve">identified risks. </w:t>
            </w:r>
          </w:p>
          <w:p w:rsidR="0089125C" w:rsidRDefault="0089125C" w:rsidP="000740BA">
            <w:pPr>
              <w:shd w:val="clear" w:color="auto" w:fill="FFFFFF"/>
              <w:spacing w:after="60"/>
              <w:rPr>
                <w:rFonts w:ascii="Arial" w:eastAsia="Times New Roman" w:hAnsi="Arial" w:cs="Arial"/>
                <w:lang w:eastAsia="en-GB"/>
              </w:rPr>
            </w:pPr>
          </w:p>
          <w:p w:rsidR="0089125C" w:rsidRDefault="0089125C" w:rsidP="000740BA">
            <w:pPr>
              <w:shd w:val="clear" w:color="auto" w:fill="FFFFFF"/>
              <w:spacing w:after="60"/>
              <w:rPr>
                <w:rFonts w:ascii="Arial" w:eastAsia="Times New Roman" w:hAnsi="Arial" w:cs="Arial"/>
                <w:lang w:eastAsia="en-GB"/>
              </w:rPr>
            </w:pPr>
            <w:r>
              <w:rPr>
                <w:rFonts w:ascii="Arial" w:eastAsia="Times New Roman" w:hAnsi="Arial" w:cs="Arial"/>
                <w:lang w:eastAsia="en-GB"/>
              </w:rPr>
              <w:t xml:space="preserve">The risk areas as advised by the Charities Commission are:  </w:t>
            </w:r>
          </w:p>
          <w:p w:rsidR="00851519" w:rsidRDefault="00851519" w:rsidP="00851519">
            <w:pPr>
              <w:pStyle w:val="ListParagraph"/>
              <w:numPr>
                <w:ilvl w:val="0"/>
                <w:numId w:val="1"/>
              </w:numPr>
              <w:rPr>
                <w:rFonts w:ascii="Arial" w:hAnsi="Arial" w:cs="Arial"/>
              </w:rPr>
            </w:pPr>
            <w:r>
              <w:rPr>
                <w:rFonts w:ascii="Arial" w:hAnsi="Arial" w:cs="Arial"/>
                <w:b/>
              </w:rPr>
              <w:t>Financial</w:t>
            </w:r>
            <w:r>
              <w:rPr>
                <w:rFonts w:ascii="Arial" w:hAnsi="Arial" w:cs="Arial"/>
              </w:rPr>
              <w:t xml:space="preserve">: including income and  expenditure, income generation, project development, financial reporting, financial processes and procedures, cash flow forecasting, procurement and value for money     </w:t>
            </w:r>
          </w:p>
          <w:p w:rsidR="00851519" w:rsidRDefault="00851519" w:rsidP="00851519">
            <w:pPr>
              <w:pStyle w:val="ListParagraph"/>
              <w:numPr>
                <w:ilvl w:val="0"/>
                <w:numId w:val="1"/>
              </w:numPr>
              <w:rPr>
                <w:rFonts w:ascii="Arial" w:hAnsi="Arial" w:cs="Arial"/>
              </w:rPr>
            </w:pPr>
            <w:r w:rsidRPr="007E1E7F">
              <w:rPr>
                <w:rFonts w:ascii="Arial" w:hAnsi="Arial" w:cs="Arial"/>
                <w:b/>
              </w:rPr>
              <w:t>Operation</w:t>
            </w:r>
            <w:r>
              <w:rPr>
                <w:rFonts w:ascii="Arial" w:hAnsi="Arial" w:cs="Arial"/>
                <w:b/>
              </w:rPr>
              <w:t>al</w:t>
            </w:r>
            <w:r>
              <w:rPr>
                <w:rFonts w:ascii="Arial" w:hAnsi="Arial" w:cs="Arial"/>
              </w:rPr>
              <w:t xml:space="preserve"> including, service delivery, staff levels, staff recruitment and retention, service user demands, business continuity   </w:t>
            </w:r>
          </w:p>
          <w:p w:rsidR="00851519" w:rsidRDefault="00851519" w:rsidP="00851519">
            <w:pPr>
              <w:pStyle w:val="ListParagraph"/>
              <w:numPr>
                <w:ilvl w:val="0"/>
                <w:numId w:val="1"/>
              </w:numPr>
              <w:rPr>
                <w:rFonts w:ascii="Arial" w:hAnsi="Arial" w:cs="Arial"/>
              </w:rPr>
            </w:pPr>
            <w:r w:rsidRPr="007E1E7F">
              <w:rPr>
                <w:rFonts w:ascii="Arial" w:hAnsi="Arial" w:cs="Arial"/>
                <w:b/>
              </w:rPr>
              <w:t>Governance</w:t>
            </w:r>
            <w:r>
              <w:rPr>
                <w:rFonts w:ascii="Arial" w:hAnsi="Arial" w:cs="Arial"/>
              </w:rPr>
              <w:t xml:space="preserve">: including trustees skills, commitment, recruitment and succession planning, conflict of interest </w:t>
            </w:r>
          </w:p>
          <w:p w:rsidR="00851519" w:rsidRPr="007E1E7F" w:rsidRDefault="00851519" w:rsidP="00851519">
            <w:pPr>
              <w:pStyle w:val="ListParagraph"/>
              <w:numPr>
                <w:ilvl w:val="0"/>
                <w:numId w:val="1"/>
              </w:numPr>
              <w:rPr>
                <w:rFonts w:ascii="Arial" w:hAnsi="Arial" w:cs="Arial"/>
                <w:b/>
              </w:rPr>
            </w:pPr>
            <w:r>
              <w:rPr>
                <w:rFonts w:ascii="Arial" w:hAnsi="Arial" w:cs="Arial"/>
                <w:b/>
              </w:rPr>
              <w:t>Environmental and E</w:t>
            </w:r>
            <w:r w:rsidRPr="007E1E7F">
              <w:rPr>
                <w:rFonts w:ascii="Arial" w:hAnsi="Arial" w:cs="Arial"/>
                <w:b/>
              </w:rPr>
              <w:t>xternal</w:t>
            </w:r>
            <w:r>
              <w:rPr>
                <w:rFonts w:ascii="Arial" w:hAnsi="Arial" w:cs="Arial"/>
                <w:b/>
              </w:rPr>
              <w:t xml:space="preserve">: including, </w:t>
            </w:r>
            <w:r w:rsidRPr="00B6511E">
              <w:rPr>
                <w:rFonts w:ascii="Arial" w:hAnsi="Arial" w:cs="Arial"/>
              </w:rPr>
              <w:t>reputation</w:t>
            </w:r>
            <w:r>
              <w:rPr>
                <w:rFonts w:ascii="Arial" w:hAnsi="Arial" w:cs="Arial"/>
                <w:b/>
              </w:rPr>
              <w:t xml:space="preserve">, </w:t>
            </w:r>
            <w:r>
              <w:rPr>
                <w:rFonts w:ascii="Arial" w:hAnsi="Arial" w:cs="Arial"/>
                <w:color w:val="0B0C0C"/>
                <w:shd w:val="clear" w:color="auto" w:fill="FFFFFF"/>
              </w:rPr>
              <w:t>stakeholder</w:t>
            </w:r>
            <w:r w:rsidRPr="0014046E">
              <w:rPr>
                <w:rFonts w:ascii="Arial" w:hAnsi="Arial" w:cs="Arial"/>
                <w:color w:val="0B0C0C"/>
                <w:shd w:val="clear" w:color="auto" w:fill="FFFFFF"/>
              </w:rPr>
              <w:t xml:space="preserve"> perception and </w:t>
            </w:r>
            <w:r>
              <w:rPr>
                <w:rFonts w:ascii="Arial" w:hAnsi="Arial" w:cs="Arial"/>
                <w:color w:val="0B0C0C"/>
                <w:shd w:val="clear" w:color="auto" w:fill="FFFFFF"/>
              </w:rPr>
              <w:t xml:space="preserve">or experience, relationship with funders, external </w:t>
            </w:r>
            <w:r>
              <w:rPr>
                <w:rFonts w:ascii="Arial" w:hAnsi="Arial" w:cs="Arial"/>
              </w:rPr>
              <w:t xml:space="preserve">competitors, </w:t>
            </w:r>
            <w:r w:rsidRPr="00B6511E">
              <w:rPr>
                <w:rFonts w:ascii="Arial" w:hAnsi="Arial" w:cs="Arial"/>
              </w:rPr>
              <w:t>c</w:t>
            </w:r>
            <w:r w:rsidRPr="00B6511E">
              <w:rPr>
                <w:rFonts w:ascii="Arial" w:hAnsi="Arial" w:cs="Arial"/>
                <w:color w:val="0B0C0C"/>
                <w:shd w:val="clear" w:color="auto" w:fill="FFFFFF"/>
              </w:rPr>
              <w:t>hanging government policy</w:t>
            </w:r>
            <w:r>
              <w:rPr>
                <w:rFonts w:ascii="Arial" w:hAnsi="Arial" w:cs="Arial"/>
                <w:color w:val="0B0C0C"/>
                <w:shd w:val="clear" w:color="auto" w:fill="FFFFFF"/>
              </w:rPr>
              <w:t xml:space="preserve">, </w:t>
            </w:r>
          </w:p>
          <w:p w:rsidR="00851519" w:rsidRPr="007E1E7F" w:rsidRDefault="00851519" w:rsidP="00851519">
            <w:pPr>
              <w:pStyle w:val="ListParagraph"/>
              <w:numPr>
                <w:ilvl w:val="0"/>
                <w:numId w:val="1"/>
              </w:numPr>
              <w:rPr>
                <w:rFonts w:ascii="Arial" w:hAnsi="Arial" w:cs="Arial"/>
                <w:b/>
              </w:rPr>
            </w:pPr>
            <w:r w:rsidRPr="007E1E7F">
              <w:rPr>
                <w:rFonts w:ascii="Arial" w:hAnsi="Arial" w:cs="Arial"/>
                <w:b/>
              </w:rPr>
              <w:t>Compliance</w:t>
            </w:r>
            <w:r>
              <w:rPr>
                <w:rFonts w:ascii="Arial" w:hAnsi="Arial" w:cs="Arial"/>
                <w:b/>
              </w:rPr>
              <w:t xml:space="preserve">; </w:t>
            </w:r>
            <w:r w:rsidRPr="0014046E">
              <w:rPr>
                <w:rFonts w:ascii="Arial" w:hAnsi="Arial" w:cs="Arial"/>
              </w:rPr>
              <w:t>including</w:t>
            </w:r>
            <w:r>
              <w:rPr>
                <w:rFonts w:ascii="Arial" w:hAnsi="Arial" w:cs="Arial"/>
              </w:rPr>
              <w:t>,</w:t>
            </w:r>
            <w:r w:rsidRPr="0014046E">
              <w:rPr>
                <w:rFonts w:ascii="Arial" w:hAnsi="Arial" w:cs="Arial"/>
              </w:rPr>
              <w:t xml:space="preserve"> with law and regulatory</w:t>
            </w:r>
            <w:r>
              <w:rPr>
                <w:rFonts w:ascii="Arial" w:hAnsi="Arial" w:cs="Arial"/>
              </w:rPr>
              <w:t xml:space="preserve"> requirements, insurance, health &amp; safety, safeguarding, GDPR,     </w:t>
            </w:r>
            <w:r>
              <w:rPr>
                <w:rFonts w:ascii="Arial" w:hAnsi="Arial" w:cs="Arial"/>
                <w:b/>
              </w:rPr>
              <w:t xml:space="preserve"> </w:t>
            </w:r>
            <w:r w:rsidRPr="007E1E7F">
              <w:rPr>
                <w:rFonts w:ascii="Arial" w:hAnsi="Arial" w:cs="Arial"/>
                <w:b/>
              </w:rPr>
              <w:t xml:space="preserve">    </w:t>
            </w:r>
          </w:p>
          <w:p w:rsidR="00851519" w:rsidRDefault="00851519" w:rsidP="00875FC7">
            <w:pPr>
              <w:shd w:val="clear" w:color="auto" w:fill="FFFFFF"/>
              <w:spacing w:after="60"/>
              <w:rPr>
                <w:rFonts w:ascii="Arial" w:eastAsia="Times New Roman" w:hAnsi="Arial" w:cs="Arial"/>
                <w:lang w:eastAsia="en-GB"/>
              </w:rPr>
            </w:pPr>
          </w:p>
          <w:p w:rsidR="00851519" w:rsidRPr="00CF06E5" w:rsidRDefault="00851519" w:rsidP="00851519">
            <w:pPr>
              <w:pStyle w:val="ListParagraph"/>
              <w:numPr>
                <w:ilvl w:val="0"/>
                <w:numId w:val="2"/>
              </w:numPr>
              <w:shd w:val="clear" w:color="auto" w:fill="FFFFFF"/>
              <w:spacing w:after="60"/>
              <w:rPr>
                <w:rFonts w:ascii="Arial" w:eastAsia="Times New Roman" w:hAnsi="Arial" w:cs="Arial"/>
                <w:b/>
                <w:lang w:eastAsia="en-GB"/>
              </w:rPr>
            </w:pPr>
            <w:r w:rsidRPr="00CF06E5">
              <w:rPr>
                <w:rFonts w:ascii="Arial" w:eastAsia="Times New Roman" w:hAnsi="Arial" w:cs="Arial"/>
                <w:b/>
                <w:lang w:eastAsia="en-GB"/>
              </w:rPr>
              <w:t xml:space="preserve">Business </w:t>
            </w:r>
            <w:r>
              <w:rPr>
                <w:rFonts w:ascii="Arial" w:eastAsia="Times New Roman" w:hAnsi="Arial" w:cs="Arial"/>
                <w:b/>
                <w:lang w:eastAsia="en-GB"/>
              </w:rPr>
              <w:t xml:space="preserve">Development </w:t>
            </w:r>
            <w:r w:rsidRPr="00CF06E5">
              <w:rPr>
                <w:rFonts w:ascii="Arial" w:eastAsia="Times New Roman" w:hAnsi="Arial" w:cs="Arial"/>
                <w:b/>
                <w:lang w:eastAsia="en-GB"/>
              </w:rPr>
              <w:t xml:space="preserve">and </w:t>
            </w:r>
            <w:r>
              <w:rPr>
                <w:rFonts w:ascii="Arial" w:eastAsia="Times New Roman" w:hAnsi="Arial" w:cs="Arial"/>
                <w:b/>
                <w:lang w:eastAsia="en-GB"/>
              </w:rPr>
              <w:t>I</w:t>
            </w:r>
            <w:r w:rsidRPr="00CF06E5">
              <w:rPr>
                <w:rFonts w:ascii="Arial" w:eastAsia="Times New Roman" w:hAnsi="Arial" w:cs="Arial"/>
                <w:b/>
                <w:lang w:eastAsia="en-GB"/>
              </w:rPr>
              <w:t xml:space="preserve">ncome </w:t>
            </w:r>
            <w:r>
              <w:rPr>
                <w:rFonts w:ascii="Arial" w:eastAsia="Times New Roman" w:hAnsi="Arial" w:cs="Arial"/>
                <w:b/>
                <w:lang w:eastAsia="en-GB"/>
              </w:rPr>
              <w:t>S</w:t>
            </w:r>
            <w:r w:rsidRPr="00CF06E5">
              <w:rPr>
                <w:rFonts w:ascii="Arial" w:eastAsia="Times New Roman" w:hAnsi="Arial" w:cs="Arial"/>
                <w:b/>
                <w:lang w:eastAsia="en-GB"/>
              </w:rPr>
              <w:t xml:space="preserve">tability </w:t>
            </w:r>
          </w:p>
          <w:p w:rsidR="00851519" w:rsidRPr="00F72BEF" w:rsidRDefault="0089125C" w:rsidP="00875FC7">
            <w:pPr>
              <w:shd w:val="clear" w:color="auto" w:fill="FFFFFF"/>
              <w:spacing w:after="60"/>
              <w:rPr>
                <w:rFonts w:ascii="Arial" w:hAnsi="Arial" w:cs="Arial"/>
                <w:b/>
                <w:color w:val="454545"/>
                <w:sz w:val="26"/>
                <w:szCs w:val="26"/>
              </w:rPr>
            </w:pPr>
            <w:r>
              <w:rPr>
                <w:rFonts w:ascii="Arial" w:eastAsia="Times New Roman" w:hAnsi="Arial" w:cs="Arial"/>
                <w:lang w:eastAsia="en-GB"/>
              </w:rPr>
              <w:t xml:space="preserve">Lead </w:t>
            </w:r>
            <w:r w:rsidR="00851519">
              <w:rPr>
                <w:rFonts w:ascii="Arial" w:eastAsia="Times New Roman" w:hAnsi="Arial" w:cs="Arial"/>
                <w:lang w:eastAsia="en-GB"/>
              </w:rPr>
              <w:t xml:space="preserve">on formulating a Business Development and Income Strategy, one that will assist the charity in identifying and meeting its related strategic aims and objectives, </w:t>
            </w:r>
            <w:r w:rsidR="00851519" w:rsidRPr="00043D4A">
              <w:rPr>
                <w:rFonts w:ascii="Arial" w:eastAsia="Times New Roman" w:hAnsi="Arial" w:cs="Arial"/>
                <w:lang w:eastAsia="en-GB"/>
              </w:rPr>
              <w:t xml:space="preserve">growing service provision </w:t>
            </w:r>
            <w:r w:rsidR="00851519">
              <w:rPr>
                <w:rFonts w:ascii="Arial" w:eastAsia="Times New Roman" w:hAnsi="Arial" w:cs="Arial"/>
                <w:lang w:eastAsia="en-GB"/>
              </w:rPr>
              <w:t xml:space="preserve">further by </w:t>
            </w:r>
            <w:r w:rsidR="00851519" w:rsidRPr="00043D4A">
              <w:rPr>
                <w:rFonts w:ascii="Arial" w:eastAsia="Times New Roman" w:hAnsi="Arial" w:cs="Arial"/>
                <w:lang w:eastAsia="en-GB"/>
              </w:rPr>
              <w:t>identifying business opportunities</w:t>
            </w:r>
            <w:r w:rsidR="00851519">
              <w:rPr>
                <w:rFonts w:ascii="Arial" w:eastAsia="Times New Roman" w:hAnsi="Arial" w:cs="Arial"/>
                <w:lang w:eastAsia="en-GB"/>
              </w:rPr>
              <w:t xml:space="preserve">, highlighting related risks </w:t>
            </w:r>
            <w:r w:rsidR="00851519" w:rsidRPr="00043D4A">
              <w:rPr>
                <w:rFonts w:ascii="Arial" w:eastAsia="Times New Roman" w:hAnsi="Arial" w:cs="Arial"/>
                <w:lang w:eastAsia="en-GB"/>
              </w:rPr>
              <w:t xml:space="preserve">and </w:t>
            </w:r>
            <w:r w:rsidR="00851519">
              <w:rPr>
                <w:rFonts w:ascii="Arial" w:eastAsia="Times New Roman" w:hAnsi="Arial" w:cs="Arial"/>
                <w:lang w:eastAsia="en-GB"/>
              </w:rPr>
              <w:t xml:space="preserve">taking the lead in </w:t>
            </w:r>
            <w:r w:rsidR="00851519" w:rsidRPr="00043D4A">
              <w:rPr>
                <w:rFonts w:ascii="Arial" w:eastAsia="Times New Roman" w:hAnsi="Arial" w:cs="Arial"/>
                <w:lang w:eastAsia="en-GB"/>
              </w:rPr>
              <w:t>appl</w:t>
            </w:r>
            <w:r w:rsidR="00851519">
              <w:rPr>
                <w:rFonts w:ascii="Arial" w:eastAsia="Times New Roman" w:hAnsi="Arial" w:cs="Arial"/>
                <w:lang w:eastAsia="en-GB"/>
              </w:rPr>
              <w:t xml:space="preserve">ying </w:t>
            </w:r>
            <w:r w:rsidR="00851519" w:rsidRPr="00043D4A">
              <w:rPr>
                <w:rFonts w:ascii="Arial" w:eastAsia="Times New Roman" w:hAnsi="Arial" w:cs="Arial"/>
                <w:lang w:eastAsia="en-GB"/>
              </w:rPr>
              <w:t xml:space="preserve">for various funding </w:t>
            </w:r>
            <w:r w:rsidR="00851519">
              <w:rPr>
                <w:rFonts w:ascii="Arial" w:eastAsia="Times New Roman" w:hAnsi="Arial" w:cs="Arial"/>
                <w:lang w:eastAsia="en-GB"/>
              </w:rPr>
              <w:t xml:space="preserve">opportunities, diversifying </w:t>
            </w:r>
            <w:r w:rsidR="00851519" w:rsidRPr="00043D4A">
              <w:rPr>
                <w:rFonts w:ascii="Arial" w:eastAsia="Times New Roman" w:hAnsi="Arial" w:cs="Arial"/>
                <w:lang w:eastAsia="en-GB"/>
              </w:rPr>
              <w:t>the charity’s income</w:t>
            </w:r>
            <w:r w:rsidR="00851519">
              <w:rPr>
                <w:rFonts w:ascii="Arial" w:eastAsia="Times New Roman" w:hAnsi="Arial" w:cs="Arial"/>
                <w:lang w:eastAsia="en-GB"/>
              </w:rPr>
              <w:t xml:space="preserve"> streams, reducing risk associated with the over reliance on a small number of income sources. </w:t>
            </w:r>
          </w:p>
          <w:p w:rsidR="00851519" w:rsidRPr="00043D4A" w:rsidRDefault="00851519" w:rsidP="00F72BEF">
            <w:pPr>
              <w:pStyle w:val="NoSpacing"/>
              <w:ind w:left="720"/>
              <w:rPr>
                <w:rFonts w:eastAsia="Times New Roman"/>
                <w:lang w:eastAsia="en-GB"/>
              </w:rPr>
            </w:pPr>
          </w:p>
          <w:p w:rsidR="00851519" w:rsidRPr="00F72BEF" w:rsidRDefault="00851519" w:rsidP="00F72BEF">
            <w:pPr>
              <w:pStyle w:val="ListParagraph"/>
              <w:numPr>
                <w:ilvl w:val="0"/>
                <w:numId w:val="2"/>
              </w:numPr>
              <w:shd w:val="clear" w:color="auto" w:fill="FFFFFF"/>
              <w:spacing w:after="60"/>
              <w:rPr>
                <w:rFonts w:ascii="Arial" w:eastAsia="Times New Roman" w:hAnsi="Arial" w:cs="Arial"/>
                <w:lang w:eastAsia="en-GB"/>
              </w:rPr>
            </w:pPr>
            <w:r w:rsidRPr="00F72BEF">
              <w:rPr>
                <w:rFonts w:ascii="Arial" w:eastAsia="Times New Roman" w:hAnsi="Arial" w:cs="Arial"/>
                <w:b/>
                <w:bCs/>
                <w:lang w:eastAsia="en-GB"/>
              </w:rPr>
              <w:t xml:space="preserve">Quality Assurance Standard </w:t>
            </w:r>
          </w:p>
          <w:p w:rsidR="00851519" w:rsidRPr="001509E1" w:rsidRDefault="00851519" w:rsidP="00875FC7">
            <w:pPr>
              <w:shd w:val="clear" w:color="auto" w:fill="FFFFFF"/>
              <w:spacing w:after="60"/>
              <w:rPr>
                <w:rFonts w:ascii="Arial" w:hAnsi="Arial" w:cs="Arial"/>
                <w:shd w:val="clear" w:color="auto" w:fill="FFFFFF"/>
              </w:rPr>
            </w:pPr>
            <w:r w:rsidRPr="001509E1">
              <w:rPr>
                <w:rFonts w:ascii="Arial" w:eastAsia="Times New Roman" w:hAnsi="Arial" w:cs="Arial"/>
                <w:lang w:eastAsia="en-GB"/>
              </w:rPr>
              <w:t xml:space="preserve">The </w:t>
            </w:r>
            <w:r>
              <w:rPr>
                <w:rFonts w:ascii="Arial" w:eastAsia="Times New Roman" w:hAnsi="Arial" w:cs="Arial"/>
                <w:lang w:eastAsia="en-GB"/>
              </w:rPr>
              <w:t xml:space="preserve">aim </w:t>
            </w:r>
            <w:r w:rsidRPr="001509E1">
              <w:rPr>
                <w:rFonts w:ascii="Arial" w:eastAsia="Times New Roman" w:hAnsi="Arial" w:cs="Arial"/>
                <w:lang w:eastAsia="en-GB"/>
              </w:rPr>
              <w:t xml:space="preserve">is to </w:t>
            </w:r>
            <w:r>
              <w:rPr>
                <w:rFonts w:ascii="Arial" w:hAnsi="Arial" w:cs="Arial"/>
              </w:rPr>
              <w:t xml:space="preserve">enhance further the charity’s excellent reputation and reduce associated risks through the </w:t>
            </w:r>
            <w:r>
              <w:rPr>
                <w:rFonts w:ascii="Arial" w:eastAsia="Times New Roman" w:hAnsi="Arial" w:cs="Arial"/>
                <w:lang w:eastAsia="en-GB"/>
              </w:rPr>
              <w:t xml:space="preserve">identification </w:t>
            </w:r>
            <w:r w:rsidRPr="001509E1">
              <w:rPr>
                <w:rFonts w:ascii="Arial" w:eastAsia="Times New Roman" w:hAnsi="Arial" w:cs="Arial"/>
                <w:lang w:eastAsia="en-GB"/>
              </w:rPr>
              <w:t>and</w:t>
            </w:r>
            <w:r>
              <w:rPr>
                <w:rFonts w:ascii="Arial" w:eastAsia="Times New Roman" w:hAnsi="Arial" w:cs="Arial"/>
                <w:lang w:eastAsia="en-GB"/>
              </w:rPr>
              <w:t xml:space="preserve"> </w:t>
            </w:r>
            <w:r w:rsidRPr="001509E1">
              <w:rPr>
                <w:rFonts w:ascii="Arial" w:eastAsia="Times New Roman" w:hAnsi="Arial" w:cs="Arial"/>
                <w:lang w:eastAsia="en-GB"/>
              </w:rPr>
              <w:t>attain</w:t>
            </w:r>
            <w:r>
              <w:rPr>
                <w:rFonts w:ascii="Arial" w:eastAsia="Times New Roman" w:hAnsi="Arial" w:cs="Arial"/>
                <w:lang w:eastAsia="en-GB"/>
              </w:rPr>
              <w:t xml:space="preserve">ment of </w:t>
            </w:r>
            <w:r w:rsidRPr="001509E1">
              <w:rPr>
                <w:rFonts w:ascii="Arial" w:eastAsia="Times New Roman" w:hAnsi="Arial" w:cs="Arial"/>
                <w:lang w:eastAsia="en-GB"/>
              </w:rPr>
              <w:t xml:space="preserve">a quality assurance standard and </w:t>
            </w:r>
            <w:r>
              <w:rPr>
                <w:rFonts w:ascii="Arial" w:eastAsia="Times New Roman" w:hAnsi="Arial" w:cs="Arial"/>
                <w:lang w:eastAsia="en-GB"/>
              </w:rPr>
              <w:t xml:space="preserve">related </w:t>
            </w:r>
            <w:r w:rsidRPr="001509E1">
              <w:rPr>
                <w:rFonts w:ascii="Arial" w:eastAsia="Times New Roman" w:hAnsi="Arial" w:cs="Arial"/>
                <w:lang w:eastAsia="en-GB"/>
              </w:rPr>
              <w:t>framework</w:t>
            </w:r>
            <w:r>
              <w:rPr>
                <w:rFonts w:ascii="Arial" w:eastAsia="Times New Roman" w:hAnsi="Arial" w:cs="Arial"/>
                <w:lang w:eastAsia="en-GB"/>
              </w:rPr>
              <w:t>, one</w:t>
            </w:r>
            <w:r w:rsidRPr="001509E1">
              <w:rPr>
                <w:rFonts w:ascii="Arial" w:eastAsia="Times New Roman" w:hAnsi="Arial" w:cs="Arial"/>
                <w:lang w:eastAsia="en-GB"/>
              </w:rPr>
              <w:t xml:space="preserve"> that meets </w:t>
            </w:r>
            <w:r>
              <w:rPr>
                <w:rFonts w:ascii="Arial" w:eastAsia="Times New Roman" w:hAnsi="Arial" w:cs="Arial"/>
                <w:lang w:eastAsia="en-GB"/>
              </w:rPr>
              <w:t xml:space="preserve">Digartref Cyf’s </w:t>
            </w:r>
            <w:r w:rsidRPr="001509E1">
              <w:rPr>
                <w:rFonts w:ascii="Arial" w:eastAsia="Times New Roman" w:hAnsi="Arial" w:cs="Arial"/>
                <w:lang w:eastAsia="en-GB"/>
              </w:rPr>
              <w:t xml:space="preserve">specific needs, </w:t>
            </w:r>
            <w:r>
              <w:rPr>
                <w:rFonts w:ascii="Arial" w:hAnsi="Arial" w:cs="Arial"/>
              </w:rPr>
              <w:t>which will guarantee a high standard of quality across all areas of the charity. P</w:t>
            </w:r>
            <w:r w:rsidRPr="001509E1">
              <w:rPr>
                <w:rFonts w:ascii="Arial" w:eastAsia="Times New Roman" w:hAnsi="Arial" w:cs="Arial"/>
                <w:lang w:eastAsia="en-GB"/>
              </w:rPr>
              <w:t xml:space="preserve">roviding </w:t>
            </w:r>
            <w:r w:rsidRPr="001509E1">
              <w:rPr>
                <w:rFonts w:ascii="Arial" w:hAnsi="Arial" w:cs="Arial"/>
                <w:bCs/>
                <w:shd w:val="clear" w:color="auto" w:fill="FFFFFF"/>
              </w:rPr>
              <w:t>demonstrable evidence to stakeholders and funders</w:t>
            </w:r>
            <w:r w:rsidRPr="001509E1">
              <w:rPr>
                <w:rFonts w:ascii="Arial" w:hAnsi="Arial" w:cs="Arial"/>
                <w:shd w:val="clear" w:color="auto" w:fill="FFFFFF"/>
              </w:rPr>
              <w:t xml:space="preserve"> of our commitment to excellence, as well as offering reassurance that </w:t>
            </w:r>
            <w:r>
              <w:rPr>
                <w:rFonts w:ascii="Arial" w:hAnsi="Arial" w:cs="Arial"/>
                <w:shd w:val="clear" w:color="auto" w:fill="FFFFFF"/>
              </w:rPr>
              <w:t xml:space="preserve">the </w:t>
            </w:r>
            <w:r w:rsidRPr="001509E1">
              <w:rPr>
                <w:rFonts w:ascii="Arial" w:hAnsi="Arial" w:cs="Arial"/>
                <w:shd w:val="clear" w:color="auto" w:fill="FFFFFF"/>
              </w:rPr>
              <w:t>charity is well run and recognition for staff, trustees and volunteers for what they are achieving.</w:t>
            </w:r>
            <w:r>
              <w:rPr>
                <w:rFonts w:ascii="Arial" w:hAnsi="Arial" w:cs="Arial"/>
                <w:shd w:val="clear" w:color="auto" w:fill="FFFFFF"/>
              </w:rPr>
              <w:t xml:space="preserve"> </w:t>
            </w:r>
            <w:r w:rsidRPr="001509E1">
              <w:rPr>
                <w:rFonts w:ascii="Arial" w:hAnsi="Arial" w:cs="Arial"/>
                <w:shd w:val="clear" w:color="auto" w:fill="FFFFFF"/>
              </w:rPr>
              <w:t xml:space="preserve">You will </w:t>
            </w:r>
            <w:r>
              <w:rPr>
                <w:rFonts w:ascii="Arial" w:hAnsi="Arial" w:cs="Arial"/>
                <w:shd w:val="clear" w:color="auto" w:fill="FFFFFF"/>
              </w:rPr>
              <w:t xml:space="preserve">champion and </w:t>
            </w:r>
            <w:r w:rsidRPr="001509E1">
              <w:rPr>
                <w:rFonts w:ascii="Arial" w:hAnsi="Arial" w:cs="Arial"/>
                <w:shd w:val="clear" w:color="auto" w:fill="FFFFFF"/>
              </w:rPr>
              <w:t>coordinate the activities required to attain and maintain the quality assurance standard</w:t>
            </w:r>
            <w:r>
              <w:rPr>
                <w:rFonts w:ascii="Arial" w:hAnsi="Arial" w:cs="Arial"/>
                <w:shd w:val="clear" w:color="auto" w:fill="FFFFFF"/>
              </w:rPr>
              <w:t xml:space="preserve">. </w:t>
            </w:r>
            <w:r w:rsidRPr="001509E1">
              <w:rPr>
                <w:rFonts w:ascii="Arial" w:hAnsi="Arial" w:cs="Arial"/>
                <w:shd w:val="clear" w:color="auto" w:fill="FFFFFF"/>
              </w:rPr>
              <w:t xml:space="preserve"> </w:t>
            </w:r>
          </w:p>
          <w:p w:rsidR="00851519" w:rsidRDefault="00851519" w:rsidP="00875FC7">
            <w:pPr>
              <w:pStyle w:val="NoSpacing"/>
            </w:pPr>
          </w:p>
        </w:tc>
      </w:tr>
      <w:tr w:rsidR="00851519" w:rsidTr="00875FC7">
        <w:tc>
          <w:tcPr>
            <w:tcW w:w="9016" w:type="dxa"/>
          </w:tcPr>
          <w:p w:rsidR="00851519" w:rsidRDefault="00851519" w:rsidP="00875FC7">
            <w:pPr>
              <w:rPr>
                <w:rFonts w:ascii="Arial" w:hAnsi="Arial" w:cs="Arial"/>
                <w:b/>
              </w:rPr>
            </w:pPr>
            <w:r w:rsidRPr="009E14FA">
              <w:rPr>
                <w:rFonts w:ascii="Arial" w:hAnsi="Arial" w:cs="Arial"/>
                <w:b/>
              </w:rPr>
              <w:t>Task</w:t>
            </w:r>
            <w:r w:rsidR="002E3F1E">
              <w:rPr>
                <w:rFonts w:ascii="Arial" w:hAnsi="Arial" w:cs="Arial"/>
                <w:b/>
              </w:rPr>
              <w:t>s</w:t>
            </w:r>
            <w:r w:rsidRPr="009E14FA">
              <w:rPr>
                <w:rFonts w:ascii="Arial" w:hAnsi="Arial" w:cs="Arial"/>
                <w:b/>
              </w:rPr>
              <w:t xml:space="preserve"> and Duties </w:t>
            </w:r>
          </w:p>
          <w:p w:rsidR="00D140C2" w:rsidRPr="00851519" w:rsidRDefault="00D140C2" w:rsidP="00D140C2">
            <w:pPr>
              <w:pStyle w:val="Heading2"/>
              <w:numPr>
                <w:ilvl w:val="0"/>
                <w:numId w:val="8"/>
              </w:numPr>
              <w:tabs>
                <w:tab w:val="left" w:pos="880"/>
              </w:tabs>
              <w:jc w:val="left"/>
              <w:outlineLvl w:val="1"/>
              <w:rPr>
                <w:rFonts w:ascii="Arial" w:hAnsi="Arial" w:cs="Arial"/>
                <w:b/>
                <w:szCs w:val="22"/>
              </w:rPr>
            </w:pPr>
            <w:r w:rsidRPr="00851519">
              <w:rPr>
                <w:rFonts w:ascii="Arial" w:hAnsi="Arial" w:cs="Arial"/>
                <w:b/>
                <w:szCs w:val="22"/>
              </w:rPr>
              <w:t xml:space="preserve">Financial Management and Administration </w:t>
            </w:r>
          </w:p>
          <w:p w:rsidR="00D140C2" w:rsidRPr="00F72BEF" w:rsidRDefault="00D140C2" w:rsidP="00F72BEF">
            <w:pPr>
              <w:pStyle w:val="ListParagraph"/>
              <w:numPr>
                <w:ilvl w:val="1"/>
                <w:numId w:val="8"/>
              </w:numPr>
              <w:tabs>
                <w:tab w:val="left" w:pos="880"/>
                <w:tab w:val="left" w:pos="1637"/>
              </w:tabs>
              <w:rPr>
                <w:rFonts w:ascii="Arial" w:hAnsi="Arial" w:cs="Arial"/>
              </w:rPr>
            </w:pPr>
            <w:r w:rsidRPr="00F72BEF">
              <w:rPr>
                <w:rFonts w:ascii="Arial" w:hAnsi="Arial" w:cs="Arial"/>
              </w:rPr>
              <w:lastRenderedPageBreak/>
              <w:t>Develop financial management mechanisms that minimise financial risk.</w:t>
            </w:r>
          </w:p>
          <w:p w:rsidR="00D140C2" w:rsidRPr="002C6D17" w:rsidRDefault="00D140C2" w:rsidP="00D140C2">
            <w:pPr>
              <w:ind w:left="426"/>
              <w:rPr>
                <w:rFonts w:ascii="Arial" w:hAnsi="Arial" w:cs="Arial"/>
              </w:rPr>
            </w:pPr>
          </w:p>
          <w:p w:rsidR="00D140C2" w:rsidRPr="00F72BEF" w:rsidRDefault="00D140C2" w:rsidP="00F72BEF">
            <w:pPr>
              <w:pStyle w:val="ListParagraph"/>
              <w:numPr>
                <w:ilvl w:val="1"/>
                <w:numId w:val="8"/>
              </w:numPr>
              <w:tabs>
                <w:tab w:val="left" w:pos="596"/>
              </w:tabs>
              <w:rPr>
                <w:rFonts w:ascii="Arial" w:hAnsi="Arial" w:cs="Arial"/>
              </w:rPr>
            </w:pPr>
            <w:r w:rsidRPr="00F72BEF">
              <w:rPr>
                <w:rFonts w:ascii="Arial" w:hAnsi="Arial" w:cs="Arial"/>
              </w:rPr>
              <w:t xml:space="preserve">Interpret and provide financial information to assist in identifying related risk including as part of the business growth and income stability agenda within the organisation.  </w:t>
            </w:r>
          </w:p>
          <w:p w:rsidR="00D140C2" w:rsidRPr="002C6D17" w:rsidRDefault="00D140C2" w:rsidP="00D140C2">
            <w:pPr>
              <w:tabs>
                <w:tab w:val="left" w:pos="827"/>
              </w:tabs>
              <w:ind w:left="426"/>
              <w:rPr>
                <w:rFonts w:ascii="Arial" w:hAnsi="Arial" w:cs="Arial"/>
              </w:rPr>
            </w:pPr>
          </w:p>
          <w:p w:rsidR="008A1BC8" w:rsidRPr="00F72BEF" w:rsidRDefault="00D140C2" w:rsidP="00F72BEF">
            <w:pPr>
              <w:pStyle w:val="ListParagraph"/>
              <w:numPr>
                <w:ilvl w:val="1"/>
                <w:numId w:val="8"/>
              </w:numPr>
              <w:rPr>
                <w:rFonts w:ascii="Arial" w:hAnsi="Arial" w:cs="Arial"/>
              </w:rPr>
            </w:pPr>
            <w:r w:rsidRPr="00F72BEF">
              <w:rPr>
                <w:rFonts w:ascii="Arial" w:hAnsi="Arial" w:cs="Arial"/>
              </w:rPr>
              <w:t>Oversee the work</w:t>
            </w:r>
            <w:r w:rsidR="008A1BC8" w:rsidRPr="00F72BEF">
              <w:rPr>
                <w:rFonts w:ascii="Arial" w:hAnsi="Arial" w:cs="Arial"/>
              </w:rPr>
              <w:t>, support and directly line manage the</w:t>
            </w:r>
            <w:r w:rsidRPr="00F72BEF">
              <w:rPr>
                <w:rFonts w:ascii="Arial" w:hAnsi="Arial" w:cs="Arial"/>
              </w:rPr>
              <w:t xml:space="preserve"> Finance Officer</w:t>
            </w:r>
            <w:r w:rsidR="008A1BC8" w:rsidRPr="00F72BEF">
              <w:rPr>
                <w:rFonts w:ascii="Arial" w:hAnsi="Arial" w:cs="Arial"/>
              </w:rPr>
              <w:t xml:space="preserve">. </w:t>
            </w:r>
          </w:p>
          <w:p w:rsidR="00FF19C8" w:rsidRPr="00FF19C8" w:rsidRDefault="00FF19C8" w:rsidP="00FF19C8">
            <w:pPr>
              <w:ind w:left="993"/>
              <w:rPr>
                <w:rFonts w:ascii="Arial" w:hAnsi="Arial" w:cs="Arial"/>
              </w:rPr>
            </w:pPr>
          </w:p>
          <w:p w:rsidR="00D140C2" w:rsidRPr="00F72BEF" w:rsidRDefault="00D140C2" w:rsidP="00F72BEF">
            <w:pPr>
              <w:pStyle w:val="ListParagraph"/>
              <w:numPr>
                <w:ilvl w:val="1"/>
                <w:numId w:val="8"/>
              </w:numPr>
              <w:tabs>
                <w:tab w:val="left" w:pos="527"/>
              </w:tabs>
              <w:rPr>
                <w:rFonts w:ascii="Arial" w:hAnsi="Arial" w:cs="Arial"/>
              </w:rPr>
            </w:pPr>
            <w:r w:rsidRPr="00F72BEF">
              <w:rPr>
                <w:rFonts w:ascii="Arial" w:hAnsi="Arial" w:cs="Arial"/>
              </w:rPr>
              <w:t xml:space="preserve">Working with </w:t>
            </w:r>
            <w:r w:rsidR="00A87979" w:rsidRPr="00F72BEF">
              <w:rPr>
                <w:rFonts w:ascii="Arial" w:hAnsi="Arial" w:cs="Arial"/>
              </w:rPr>
              <w:t xml:space="preserve">and supporting the </w:t>
            </w:r>
            <w:r w:rsidRPr="00F72BEF">
              <w:rPr>
                <w:rFonts w:ascii="Arial" w:hAnsi="Arial" w:cs="Arial"/>
              </w:rPr>
              <w:t xml:space="preserve">Finance office to ensure </w:t>
            </w:r>
            <w:r w:rsidR="00A87979" w:rsidRPr="00F72BEF">
              <w:rPr>
                <w:rFonts w:ascii="Arial" w:hAnsi="Arial" w:cs="Arial"/>
              </w:rPr>
              <w:t xml:space="preserve">timely and accurate </w:t>
            </w:r>
            <w:r w:rsidRPr="00F72BEF">
              <w:rPr>
                <w:rFonts w:ascii="Arial" w:hAnsi="Arial" w:cs="Arial"/>
              </w:rPr>
              <w:t xml:space="preserve">financial information </w:t>
            </w:r>
            <w:r w:rsidR="00A87979" w:rsidRPr="00F72BEF">
              <w:rPr>
                <w:rFonts w:ascii="Arial" w:hAnsi="Arial" w:cs="Arial"/>
              </w:rPr>
              <w:t xml:space="preserve">is </w:t>
            </w:r>
            <w:r w:rsidRPr="00F72BEF">
              <w:rPr>
                <w:rFonts w:ascii="Arial" w:hAnsi="Arial" w:cs="Arial"/>
              </w:rPr>
              <w:t xml:space="preserve">available </w:t>
            </w:r>
            <w:r w:rsidR="00A87979" w:rsidRPr="00F72BEF">
              <w:rPr>
                <w:rFonts w:ascii="Arial" w:hAnsi="Arial" w:cs="Arial"/>
              </w:rPr>
              <w:t xml:space="preserve">that </w:t>
            </w:r>
            <w:r w:rsidRPr="00F72BEF">
              <w:rPr>
                <w:rFonts w:ascii="Arial" w:hAnsi="Arial" w:cs="Arial"/>
              </w:rPr>
              <w:t xml:space="preserve">supports the CEO, Board or Trustees and operational managers in decision making e.g. income and expenditure, service development and new income streams etc. </w:t>
            </w:r>
          </w:p>
          <w:p w:rsidR="00D140C2" w:rsidRDefault="00D140C2" w:rsidP="00D140C2">
            <w:pPr>
              <w:rPr>
                <w:rFonts w:ascii="Arial" w:hAnsi="Arial" w:cs="Arial"/>
              </w:rPr>
            </w:pPr>
            <w:r>
              <w:rPr>
                <w:rFonts w:ascii="Arial" w:hAnsi="Arial" w:cs="Arial"/>
              </w:rPr>
              <w:t xml:space="preserve">      </w:t>
            </w:r>
          </w:p>
          <w:p w:rsidR="00D140C2" w:rsidRPr="00F72BEF" w:rsidRDefault="00D140C2" w:rsidP="00F72BEF">
            <w:pPr>
              <w:pStyle w:val="ListParagraph"/>
              <w:numPr>
                <w:ilvl w:val="1"/>
                <w:numId w:val="8"/>
              </w:numPr>
              <w:textAlignment w:val="baseline"/>
              <w:rPr>
                <w:rFonts w:ascii="Arial" w:eastAsia="Times New Roman" w:hAnsi="Arial" w:cs="Arial"/>
                <w:lang w:eastAsia="en-GB"/>
              </w:rPr>
            </w:pPr>
            <w:r w:rsidRPr="00F72BEF">
              <w:rPr>
                <w:rFonts w:ascii="Arial" w:hAnsi="Arial" w:cs="Arial"/>
              </w:rPr>
              <w:t xml:space="preserve">Be responsible for </w:t>
            </w:r>
            <w:r w:rsidR="00A87979" w:rsidRPr="00F72BEF">
              <w:rPr>
                <w:rFonts w:ascii="Arial" w:hAnsi="Arial" w:cs="Arial"/>
              </w:rPr>
              <w:t xml:space="preserve">overseeing, </w:t>
            </w:r>
            <w:r w:rsidR="00FF19C8" w:rsidRPr="00F72BEF">
              <w:rPr>
                <w:rFonts w:ascii="Arial" w:hAnsi="Arial" w:cs="Arial"/>
              </w:rPr>
              <w:t xml:space="preserve">reviewing and </w:t>
            </w:r>
            <w:r w:rsidRPr="00F72BEF">
              <w:rPr>
                <w:rFonts w:ascii="Arial" w:hAnsi="Arial" w:cs="Arial"/>
              </w:rPr>
              <w:t xml:space="preserve">introducing </w:t>
            </w:r>
            <w:r w:rsidR="00FF19C8" w:rsidRPr="00F72BEF">
              <w:rPr>
                <w:rFonts w:ascii="Arial" w:hAnsi="Arial" w:cs="Arial"/>
              </w:rPr>
              <w:t xml:space="preserve">finance </w:t>
            </w:r>
            <w:r w:rsidRPr="00F72BEF">
              <w:rPr>
                <w:rFonts w:ascii="Arial" w:hAnsi="Arial" w:cs="Arial"/>
              </w:rPr>
              <w:t>process</w:t>
            </w:r>
            <w:r w:rsidR="00FF19C8" w:rsidRPr="00F72BEF">
              <w:rPr>
                <w:rFonts w:ascii="Arial" w:hAnsi="Arial" w:cs="Arial"/>
              </w:rPr>
              <w:t>es</w:t>
            </w:r>
            <w:r w:rsidRPr="00F72BEF">
              <w:rPr>
                <w:rFonts w:ascii="Arial" w:hAnsi="Arial" w:cs="Arial"/>
              </w:rPr>
              <w:t xml:space="preserve"> &amp; procedure</w:t>
            </w:r>
            <w:r w:rsidR="00FF19C8" w:rsidRPr="00F72BEF">
              <w:rPr>
                <w:rFonts w:ascii="Arial" w:hAnsi="Arial" w:cs="Arial"/>
              </w:rPr>
              <w:t>s e.g. Procurement Procedure</w:t>
            </w:r>
            <w:r w:rsidRPr="00F72BEF">
              <w:rPr>
                <w:rFonts w:ascii="Arial" w:hAnsi="Arial" w:cs="Arial"/>
              </w:rPr>
              <w:t>, ensuring best value and quality in the purchase of goods and services</w:t>
            </w:r>
            <w:r w:rsidR="00A87979" w:rsidRPr="00F72BEF">
              <w:rPr>
                <w:rFonts w:ascii="Arial" w:hAnsi="Arial" w:cs="Arial"/>
              </w:rPr>
              <w:t xml:space="preserve">, </w:t>
            </w:r>
            <w:r w:rsidRPr="00F72BEF">
              <w:rPr>
                <w:rFonts w:ascii="Arial" w:hAnsi="Arial" w:cs="Arial"/>
              </w:rPr>
              <w:t>a</w:t>
            </w:r>
            <w:r w:rsidRPr="00F72BEF">
              <w:rPr>
                <w:rFonts w:ascii="Arial" w:eastAsia="Times New Roman" w:hAnsi="Arial" w:cs="Arial"/>
                <w:lang w:eastAsia="en-GB"/>
              </w:rPr>
              <w:t>ctively seek and identify opportunities to reduce costs</w:t>
            </w:r>
            <w:r w:rsidR="00A87979" w:rsidRPr="00F72BEF">
              <w:rPr>
                <w:rFonts w:ascii="Arial" w:eastAsia="Times New Roman" w:hAnsi="Arial" w:cs="Arial"/>
                <w:lang w:eastAsia="en-GB"/>
              </w:rPr>
              <w:t xml:space="preserve">, undertake cash flow forecasting, </w:t>
            </w:r>
          </w:p>
          <w:p w:rsidR="00A87979" w:rsidRPr="00A87979" w:rsidRDefault="00A87979" w:rsidP="00A87979">
            <w:pPr>
              <w:ind w:left="993"/>
              <w:textAlignment w:val="baseline"/>
              <w:rPr>
                <w:rFonts w:ascii="Arial" w:eastAsia="Times New Roman" w:hAnsi="Arial" w:cs="Arial"/>
                <w:lang w:eastAsia="en-GB"/>
              </w:rPr>
            </w:pPr>
          </w:p>
          <w:p w:rsidR="00D140C2" w:rsidRPr="00F72BEF" w:rsidRDefault="00FF19C8" w:rsidP="00F72BEF">
            <w:pPr>
              <w:pStyle w:val="ListParagraph"/>
              <w:numPr>
                <w:ilvl w:val="1"/>
                <w:numId w:val="8"/>
              </w:numPr>
              <w:textAlignment w:val="baseline"/>
              <w:rPr>
                <w:rFonts w:ascii="Arial" w:eastAsia="Times New Roman" w:hAnsi="Arial" w:cs="Arial"/>
                <w:lang w:eastAsia="en-GB"/>
              </w:rPr>
            </w:pPr>
            <w:r w:rsidRPr="00F72BEF">
              <w:rPr>
                <w:rFonts w:ascii="Arial" w:eastAsia="Times New Roman" w:hAnsi="Arial" w:cs="Arial"/>
                <w:lang w:eastAsia="en-GB"/>
              </w:rPr>
              <w:t>Working with the Finance Officer, p</w:t>
            </w:r>
            <w:r w:rsidR="00D140C2" w:rsidRPr="00F72BEF">
              <w:rPr>
                <w:rFonts w:ascii="Arial" w:eastAsia="Times New Roman" w:hAnsi="Arial" w:cs="Arial"/>
                <w:lang w:eastAsia="en-GB"/>
              </w:rPr>
              <w:t>rovide insights on the financial health of the charity, advising on how best to address any concerns identified.</w:t>
            </w:r>
          </w:p>
          <w:p w:rsidR="00D140C2" w:rsidRPr="007F7D8E" w:rsidRDefault="00D140C2" w:rsidP="00D140C2">
            <w:pPr>
              <w:pStyle w:val="ListParagraph"/>
              <w:rPr>
                <w:rFonts w:ascii="Arial" w:eastAsia="Times New Roman" w:hAnsi="Arial" w:cs="Arial"/>
                <w:lang w:eastAsia="en-GB"/>
              </w:rPr>
            </w:pPr>
          </w:p>
          <w:p w:rsidR="00D140C2" w:rsidRPr="00F72BEF" w:rsidRDefault="00D140C2" w:rsidP="00F72BEF">
            <w:pPr>
              <w:pStyle w:val="ListParagraph"/>
              <w:numPr>
                <w:ilvl w:val="1"/>
                <w:numId w:val="8"/>
              </w:numPr>
              <w:textAlignment w:val="baseline"/>
              <w:rPr>
                <w:rFonts w:ascii="Arial" w:eastAsia="Times New Roman" w:hAnsi="Arial" w:cs="Arial"/>
                <w:lang w:eastAsia="en-GB"/>
              </w:rPr>
            </w:pPr>
            <w:r w:rsidRPr="00F72BEF">
              <w:rPr>
                <w:rFonts w:ascii="Arial" w:eastAsia="Times New Roman" w:hAnsi="Arial" w:cs="Arial"/>
                <w:lang w:eastAsia="en-GB"/>
              </w:rPr>
              <w:t xml:space="preserve">Working closely with the Board of Trustees, the Treasurer, the Finance Sub- group and the CEO to ensure the correct governance of the charity’s finances. </w:t>
            </w:r>
          </w:p>
          <w:p w:rsidR="00D140C2" w:rsidRPr="00CA1769" w:rsidRDefault="00D140C2" w:rsidP="00D140C2">
            <w:pPr>
              <w:pStyle w:val="ListParagraph"/>
              <w:rPr>
                <w:rFonts w:ascii="Arial" w:eastAsia="Times New Roman" w:hAnsi="Arial" w:cs="Arial"/>
                <w:lang w:eastAsia="en-GB"/>
              </w:rPr>
            </w:pPr>
          </w:p>
          <w:p w:rsidR="00D140C2" w:rsidRPr="00F72BEF" w:rsidRDefault="00D140C2" w:rsidP="00F72BEF">
            <w:pPr>
              <w:pStyle w:val="ListParagraph"/>
              <w:numPr>
                <w:ilvl w:val="1"/>
                <w:numId w:val="8"/>
              </w:numPr>
              <w:tabs>
                <w:tab w:val="left" w:pos="880"/>
              </w:tabs>
              <w:textAlignment w:val="baseline"/>
              <w:rPr>
                <w:rFonts w:ascii="Arial" w:eastAsia="Times New Roman" w:hAnsi="Arial" w:cs="Arial"/>
                <w:lang w:eastAsia="en-GB"/>
              </w:rPr>
            </w:pPr>
            <w:r w:rsidRPr="00F72BEF">
              <w:rPr>
                <w:rFonts w:ascii="Arial" w:eastAsia="Times New Roman" w:hAnsi="Arial" w:cs="Arial"/>
                <w:lang w:eastAsia="en-GB"/>
              </w:rPr>
              <w:t xml:space="preserve">To ensure all related administrative tasks are completed in a timely manner, that deadlines are met and adhered to.  </w:t>
            </w:r>
          </w:p>
          <w:p w:rsidR="00D140C2" w:rsidRPr="002C6D17" w:rsidRDefault="00D140C2" w:rsidP="00D140C2">
            <w:pPr>
              <w:ind w:left="880" w:hanging="454"/>
              <w:rPr>
                <w:rFonts w:ascii="Arial" w:hAnsi="Arial" w:cs="Arial"/>
              </w:rPr>
            </w:pPr>
          </w:p>
          <w:p w:rsidR="00D140C2" w:rsidRPr="00F72BEF" w:rsidRDefault="00D140C2" w:rsidP="00F72BEF">
            <w:pPr>
              <w:pStyle w:val="ListParagraph"/>
              <w:numPr>
                <w:ilvl w:val="1"/>
                <w:numId w:val="8"/>
              </w:numPr>
              <w:rPr>
                <w:rFonts w:ascii="Arial" w:hAnsi="Arial" w:cs="Arial"/>
              </w:rPr>
            </w:pPr>
            <w:r w:rsidRPr="00F72BEF">
              <w:rPr>
                <w:rFonts w:ascii="Arial" w:hAnsi="Arial" w:cs="Arial"/>
              </w:rPr>
              <w:t xml:space="preserve">To monitor, evaluate and report on progress across all areas of this role, providing regular updates to the CEO and Board of Trustees. Producing related written reports to a high standard and maintaining clear and concise records. </w:t>
            </w:r>
          </w:p>
          <w:p w:rsidR="00D140C2" w:rsidRPr="00F1162D" w:rsidRDefault="00D140C2" w:rsidP="00D140C2">
            <w:pPr>
              <w:pStyle w:val="ListParagraph"/>
              <w:rPr>
                <w:rFonts w:ascii="Arial" w:hAnsi="Arial" w:cs="Arial"/>
              </w:rPr>
            </w:pPr>
          </w:p>
          <w:p w:rsidR="00851519" w:rsidRPr="00672340" w:rsidRDefault="00851519" w:rsidP="00851519">
            <w:pPr>
              <w:pStyle w:val="ListParagraph"/>
              <w:numPr>
                <w:ilvl w:val="0"/>
                <w:numId w:val="8"/>
              </w:numPr>
              <w:rPr>
                <w:rFonts w:ascii="Arial" w:hAnsi="Arial" w:cs="Arial"/>
                <w:b/>
              </w:rPr>
            </w:pPr>
            <w:r w:rsidRPr="00672340">
              <w:rPr>
                <w:rFonts w:ascii="Arial" w:hAnsi="Arial" w:cs="Arial"/>
                <w:b/>
              </w:rPr>
              <w:t xml:space="preserve">Risk Management </w:t>
            </w:r>
          </w:p>
          <w:p w:rsidR="00851519" w:rsidRDefault="00851519" w:rsidP="00875FC7">
            <w:pPr>
              <w:rPr>
                <w:rFonts w:ascii="Arial" w:hAnsi="Arial" w:cs="Arial"/>
                <w:b/>
              </w:rPr>
            </w:pPr>
          </w:p>
          <w:p w:rsidR="00851519" w:rsidRPr="00F72BEF" w:rsidRDefault="00851519" w:rsidP="00F72BEF">
            <w:pPr>
              <w:pStyle w:val="ListParagraph"/>
              <w:numPr>
                <w:ilvl w:val="0"/>
                <w:numId w:val="28"/>
              </w:numPr>
              <w:ind w:left="1447"/>
              <w:rPr>
                <w:rFonts w:ascii="Arial" w:hAnsi="Arial" w:cs="Arial"/>
              </w:rPr>
            </w:pPr>
            <w:r w:rsidRPr="00F72BEF">
              <w:rPr>
                <w:rFonts w:ascii="Arial" w:hAnsi="Arial" w:cs="Arial"/>
              </w:rPr>
              <w:t xml:space="preserve">Plan, design and implement an overall risk management process for the organisation to include the formulation of a risk management strategy, a risk register, risk assessments, and how risk will be regularly identified through formal processes. </w:t>
            </w:r>
          </w:p>
          <w:p w:rsidR="00851519" w:rsidRPr="00654864" w:rsidRDefault="00851519" w:rsidP="00875FC7">
            <w:pPr>
              <w:ind w:left="420"/>
              <w:rPr>
                <w:rFonts w:ascii="Arial" w:hAnsi="Arial" w:cs="Arial"/>
              </w:rPr>
            </w:pPr>
          </w:p>
          <w:p w:rsidR="00F72BEF" w:rsidRDefault="00851519" w:rsidP="00F72BEF">
            <w:pPr>
              <w:pStyle w:val="ListParagraph"/>
              <w:numPr>
                <w:ilvl w:val="0"/>
                <w:numId w:val="28"/>
              </w:numPr>
              <w:ind w:left="1447"/>
              <w:rPr>
                <w:rFonts w:ascii="Arial" w:hAnsi="Arial" w:cs="Arial"/>
              </w:rPr>
            </w:pPr>
            <w:r w:rsidRPr="00F72BEF">
              <w:rPr>
                <w:rFonts w:ascii="Arial" w:hAnsi="Arial" w:cs="Arial"/>
              </w:rPr>
              <w:t>Through investigation and data gathering</w:t>
            </w:r>
            <w:r w:rsidR="00344307" w:rsidRPr="00F72BEF">
              <w:rPr>
                <w:rFonts w:ascii="Arial" w:hAnsi="Arial" w:cs="Arial"/>
              </w:rPr>
              <w:t>,</w:t>
            </w:r>
            <w:r w:rsidRPr="00F72BEF">
              <w:rPr>
                <w:rFonts w:ascii="Arial" w:hAnsi="Arial" w:cs="Arial"/>
              </w:rPr>
              <w:t xml:space="preserve"> identify, assess and analyse risk the organisation faces across the 5 broad areas outlined above in line with the Charity Commissions guidance around risk management for registered charities.</w:t>
            </w:r>
          </w:p>
          <w:p w:rsidR="00F72BEF" w:rsidRPr="00F72BEF" w:rsidRDefault="00F72BEF" w:rsidP="00F72BEF">
            <w:pPr>
              <w:pStyle w:val="ListParagraph"/>
              <w:rPr>
                <w:rFonts w:ascii="Arial" w:hAnsi="Arial" w:cs="Arial"/>
              </w:rPr>
            </w:pPr>
          </w:p>
          <w:p w:rsidR="00F72BEF" w:rsidRDefault="00851519" w:rsidP="00F72BEF">
            <w:pPr>
              <w:pStyle w:val="ListParagraph"/>
              <w:numPr>
                <w:ilvl w:val="0"/>
                <w:numId w:val="28"/>
              </w:numPr>
              <w:ind w:left="1447"/>
              <w:rPr>
                <w:rFonts w:ascii="Arial" w:hAnsi="Arial" w:cs="Arial"/>
              </w:rPr>
            </w:pPr>
            <w:r w:rsidRPr="00F72BEF">
              <w:rPr>
                <w:rFonts w:ascii="Arial" w:hAnsi="Arial" w:cs="Arial"/>
              </w:rPr>
              <w:t xml:space="preserve">Formulate and present identified risk reports to the Board of Trustees, the CEO, and operational managers, providing advice and recommendations on how to mitigate, manage or transfer identified risk to allow for informed decision making.   </w:t>
            </w:r>
          </w:p>
          <w:p w:rsidR="00F72BEF" w:rsidRPr="00F72BEF" w:rsidRDefault="00F72BEF" w:rsidP="00F72BEF">
            <w:pPr>
              <w:pStyle w:val="ListParagraph"/>
              <w:rPr>
                <w:rFonts w:ascii="Arial" w:hAnsi="Arial" w:cs="Arial"/>
              </w:rPr>
            </w:pPr>
          </w:p>
          <w:p w:rsidR="00F72BEF" w:rsidRDefault="00A87979" w:rsidP="00F72BEF">
            <w:pPr>
              <w:pStyle w:val="ListParagraph"/>
              <w:numPr>
                <w:ilvl w:val="0"/>
                <w:numId w:val="28"/>
              </w:numPr>
              <w:ind w:left="1447"/>
              <w:rPr>
                <w:rFonts w:ascii="Arial" w:hAnsi="Arial" w:cs="Arial"/>
              </w:rPr>
            </w:pPr>
            <w:r w:rsidRPr="00F72BEF">
              <w:rPr>
                <w:rFonts w:ascii="Arial" w:hAnsi="Arial" w:cs="Arial"/>
              </w:rPr>
              <w:t xml:space="preserve">Formulate </w:t>
            </w:r>
            <w:r w:rsidR="00851519" w:rsidRPr="00F72BEF">
              <w:rPr>
                <w:rFonts w:ascii="Arial" w:hAnsi="Arial" w:cs="Arial"/>
              </w:rPr>
              <w:t xml:space="preserve">and periodically review business continuity plans, working closely with operational managers </w:t>
            </w:r>
            <w:r w:rsidRPr="00F72BEF">
              <w:rPr>
                <w:rFonts w:ascii="Arial" w:hAnsi="Arial" w:cs="Arial"/>
              </w:rPr>
              <w:t>and other key staff t</w:t>
            </w:r>
            <w:r w:rsidR="00851519" w:rsidRPr="00F72BEF">
              <w:rPr>
                <w:rFonts w:ascii="Arial" w:hAnsi="Arial" w:cs="Arial"/>
              </w:rPr>
              <w:t>o support them in producing scheme</w:t>
            </w:r>
            <w:r w:rsidRPr="00F72BEF">
              <w:rPr>
                <w:rFonts w:ascii="Arial" w:hAnsi="Arial" w:cs="Arial"/>
              </w:rPr>
              <w:t xml:space="preserve">/task </w:t>
            </w:r>
            <w:r w:rsidR="00851519" w:rsidRPr="00F72BEF">
              <w:rPr>
                <w:rFonts w:ascii="Arial" w:hAnsi="Arial" w:cs="Arial"/>
              </w:rPr>
              <w:t xml:space="preserve">specific continuity plans in order for the organisation to respond to potential disruption risk. </w:t>
            </w:r>
          </w:p>
          <w:p w:rsidR="00F72BEF" w:rsidRPr="00F72BEF" w:rsidRDefault="00F72BEF" w:rsidP="00F72BEF">
            <w:pPr>
              <w:pStyle w:val="ListParagraph"/>
              <w:rPr>
                <w:rFonts w:ascii="Arial" w:hAnsi="Arial" w:cs="Arial"/>
              </w:rPr>
            </w:pPr>
          </w:p>
          <w:p w:rsidR="00851519" w:rsidRPr="00F72BEF" w:rsidRDefault="00851519" w:rsidP="00F72BEF">
            <w:pPr>
              <w:pStyle w:val="ListParagraph"/>
              <w:numPr>
                <w:ilvl w:val="0"/>
                <w:numId w:val="28"/>
              </w:numPr>
              <w:ind w:left="1447"/>
              <w:rPr>
                <w:rFonts w:ascii="Arial" w:hAnsi="Arial" w:cs="Arial"/>
              </w:rPr>
            </w:pPr>
            <w:r w:rsidRPr="00F72BEF">
              <w:rPr>
                <w:rFonts w:ascii="Arial" w:hAnsi="Arial" w:cs="Arial"/>
              </w:rPr>
              <w:t xml:space="preserve">Provide support and information to key staff to build risk awareness within the organisation        </w:t>
            </w:r>
          </w:p>
          <w:p w:rsidR="00851519" w:rsidRDefault="00851519" w:rsidP="00875FC7">
            <w:pPr>
              <w:rPr>
                <w:rFonts w:ascii="Arial" w:hAnsi="Arial" w:cs="Arial"/>
              </w:rPr>
            </w:pPr>
          </w:p>
          <w:p w:rsidR="00851519" w:rsidRPr="00672340" w:rsidRDefault="00851519" w:rsidP="00851519">
            <w:pPr>
              <w:pStyle w:val="ListParagraph"/>
              <w:numPr>
                <w:ilvl w:val="0"/>
                <w:numId w:val="8"/>
              </w:numPr>
              <w:rPr>
                <w:rFonts w:ascii="Arial" w:hAnsi="Arial" w:cs="Arial"/>
                <w:b/>
              </w:rPr>
            </w:pPr>
            <w:r w:rsidRPr="00672340">
              <w:rPr>
                <w:rFonts w:ascii="Arial" w:hAnsi="Arial" w:cs="Arial"/>
                <w:b/>
              </w:rPr>
              <w:t xml:space="preserve">Business Development &amp; Income Stability </w:t>
            </w:r>
          </w:p>
          <w:p w:rsidR="00851519" w:rsidRPr="00A92E48" w:rsidRDefault="00851519" w:rsidP="00875FC7">
            <w:pPr>
              <w:rPr>
                <w:rFonts w:ascii="Arial" w:hAnsi="Arial" w:cs="Arial"/>
                <w:b/>
              </w:rPr>
            </w:pPr>
          </w:p>
          <w:p w:rsidR="00F72BEF" w:rsidRDefault="00FF19C8" w:rsidP="00F72BEF">
            <w:pPr>
              <w:pStyle w:val="ListParagraph"/>
              <w:numPr>
                <w:ilvl w:val="0"/>
                <w:numId w:val="29"/>
              </w:numPr>
              <w:ind w:left="1447"/>
              <w:rPr>
                <w:rFonts w:ascii="Arial" w:hAnsi="Arial" w:cs="Arial"/>
              </w:rPr>
            </w:pPr>
            <w:r w:rsidRPr="00F72BEF">
              <w:rPr>
                <w:rFonts w:ascii="Arial" w:hAnsi="Arial" w:cs="Arial"/>
              </w:rPr>
              <w:lastRenderedPageBreak/>
              <w:t>Working</w:t>
            </w:r>
            <w:r w:rsidR="00851519" w:rsidRPr="00F72BEF">
              <w:rPr>
                <w:rFonts w:ascii="Arial" w:hAnsi="Arial" w:cs="Arial"/>
              </w:rPr>
              <w:t xml:space="preserve"> closely with the CEO, the Board of Trustees and other key staff, develop a </w:t>
            </w:r>
            <w:r w:rsidR="00851519" w:rsidRPr="00F72BEF">
              <w:rPr>
                <w:rFonts w:ascii="Arial" w:eastAsia="Times New Roman" w:hAnsi="Arial" w:cs="Arial"/>
                <w:lang w:eastAsia="en-GB"/>
              </w:rPr>
              <w:t xml:space="preserve">Business Development and Income </w:t>
            </w:r>
            <w:r w:rsidRPr="00F72BEF">
              <w:rPr>
                <w:rFonts w:ascii="Arial" w:eastAsia="Times New Roman" w:hAnsi="Arial" w:cs="Arial"/>
                <w:lang w:eastAsia="en-GB"/>
              </w:rPr>
              <w:t xml:space="preserve">Strategy that fits with the organisations Strategic Business Plan aims and objectives. </w:t>
            </w:r>
            <w:r w:rsidR="00851519" w:rsidRPr="00F72BEF">
              <w:rPr>
                <w:rFonts w:ascii="Arial" w:eastAsia="Times New Roman" w:hAnsi="Arial" w:cs="Arial"/>
                <w:lang w:eastAsia="en-GB"/>
              </w:rPr>
              <w:t xml:space="preserve"> </w:t>
            </w:r>
            <w:r w:rsidR="00851519" w:rsidRPr="00F72BEF">
              <w:rPr>
                <w:rFonts w:ascii="Arial" w:hAnsi="Arial" w:cs="Arial"/>
              </w:rPr>
              <w:t xml:space="preserve"> </w:t>
            </w:r>
          </w:p>
          <w:p w:rsidR="00F72BEF" w:rsidRPr="00F72BEF" w:rsidRDefault="00F72BEF" w:rsidP="00F72BEF">
            <w:pPr>
              <w:rPr>
                <w:rFonts w:ascii="Arial" w:hAnsi="Arial" w:cs="Arial"/>
              </w:rPr>
            </w:pPr>
          </w:p>
          <w:p w:rsidR="00F72BEF" w:rsidRDefault="00627A82" w:rsidP="00F72BEF">
            <w:pPr>
              <w:pStyle w:val="ListParagraph"/>
              <w:numPr>
                <w:ilvl w:val="0"/>
                <w:numId w:val="29"/>
              </w:numPr>
              <w:ind w:left="1447"/>
              <w:rPr>
                <w:rFonts w:ascii="Arial" w:hAnsi="Arial" w:cs="Arial"/>
              </w:rPr>
            </w:pPr>
            <w:r w:rsidRPr="00F72BEF">
              <w:rPr>
                <w:rFonts w:ascii="Arial" w:hAnsi="Arial" w:cs="Arial"/>
              </w:rPr>
              <w:t>In</w:t>
            </w:r>
            <w:r w:rsidR="00851519" w:rsidRPr="00F72BEF">
              <w:rPr>
                <w:rFonts w:ascii="Arial" w:hAnsi="Arial" w:cs="Arial"/>
              </w:rPr>
              <w:t xml:space="preserve"> collaboration with the Chief Executive coordinate, write and submit funding applications for a range of potential income sources.    </w:t>
            </w:r>
          </w:p>
          <w:p w:rsidR="00F72BEF" w:rsidRPr="00F72BEF" w:rsidRDefault="00F72BEF" w:rsidP="00F72BEF">
            <w:pPr>
              <w:pStyle w:val="ListParagraph"/>
              <w:rPr>
                <w:rFonts w:ascii="Arial" w:hAnsi="Arial" w:cs="Arial"/>
              </w:rPr>
            </w:pPr>
          </w:p>
          <w:p w:rsidR="00F72BEF" w:rsidRPr="00F72BEF" w:rsidRDefault="00851519" w:rsidP="00F72BEF">
            <w:pPr>
              <w:pStyle w:val="ListParagraph"/>
              <w:numPr>
                <w:ilvl w:val="0"/>
                <w:numId w:val="29"/>
              </w:numPr>
              <w:ind w:left="1447"/>
              <w:rPr>
                <w:rFonts w:ascii="Arial" w:hAnsi="Arial" w:cs="Arial"/>
              </w:rPr>
            </w:pPr>
            <w:r w:rsidRPr="00F72BEF">
              <w:rPr>
                <w:rFonts w:ascii="Arial" w:hAnsi="Arial" w:cs="Arial"/>
                <w:snapToGrid w:val="0"/>
              </w:rPr>
              <w:t>Actively identify and develop collaborations that result in improved business benefits and service user outcomes</w:t>
            </w:r>
          </w:p>
          <w:p w:rsidR="00F72BEF" w:rsidRPr="00F72BEF" w:rsidRDefault="00F72BEF" w:rsidP="00F72BEF">
            <w:pPr>
              <w:rPr>
                <w:rFonts w:ascii="Arial" w:hAnsi="Arial" w:cs="Arial"/>
              </w:rPr>
            </w:pPr>
          </w:p>
          <w:p w:rsidR="00F72BEF" w:rsidRPr="00F72BEF" w:rsidRDefault="00627A82" w:rsidP="00F72BEF">
            <w:pPr>
              <w:pStyle w:val="ListParagraph"/>
              <w:numPr>
                <w:ilvl w:val="0"/>
                <w:numId w:val="29"/>
              </w:numPr>
              <w:ind w:left="1447"/>
              <w:rPr>
                <w:rFonts w:ascii="Arial" w:hAnsi="Arial" w:cs="Arial"/>
              </w:rPr>
            </w:pPr>
            <w:r w:rsidRPr="00F72BEF">
              <w:rPr>
                <w:rFonts w:ascii="Arial" w:hAnsi="Arial" w:cs="Arial"/>
                <w:snapToGrid w:val="0"/>
              </w:rPr>
              <w:t>Analyse</w:t>
            </w:r>
            <w:r w:rsidR="00851519" w:rsidRPr="00F72BEF">
              <w:rPr>
                <w:rFonts w:ascii="Arial" w:hAnsi="Arial" w:cs="Arial"/>
                <w:snapToGrid w:val="0"/>
              </w:rPr>
              <w:t xml:space="preserve"> competitors and external market trends to inform business development decisions. </w:t>
            </w:r>
          </w:p>
          <w:p w:rsidR="00F72BEF" w:rsidRPr="00F72BEF" w:rsidRDefault="00F72BEF" w:rsidP="00F72BEF">
            <w:pPr>
              <w:rPr>
                <w:rFonts w:ascii="Arial" w:hAnsi="Arial" w:cs="Arial"/>
              </w:rPr>
            </w:pPr>
          </w:p>
          <w:p w:rsidR="00851519" w:rsidRPr="00F72BEF" w:rsidRDefault="00851519" w:rsidP="00F72BEF">
            <w:pPr>
              <w:pStyle w:val="ListParagraph"/>
              <w:numPr>
                <w:ilvl w:val="0"/>
                <w:numId w:val="29"/>
              </w:numPr>
              <w:ind w:left="1447"/>
              <w:rPr>
                <w:rFonts w:ascii="Arial" w:hAnsi="Arial" w:cs="Arial"/>
              </w:rPr>
            </w:pPr>
            <w:r w:rsidRPr="00F72BEF">
              <w:rPr>
                <w:rFonts w:ascii="Arial" w:hAnsi="Arial" w:cs="Arial"/>
                <w:snapToGrid w:val="0"/>
              </w:rPr>
              <w:t xml:space="preserve">Assess risks associated with a range of business development opportunities.   </w:t>
            </w:r>
          </w:p>
          <w:p w:rsidR="00851519" w:rsidRDefault="00851519" w:rsidP="00875FC7">
            <w:pPr>
              <w:ind w:left="738" w:hanging="425"/>
              <w:rPr>
                <w:rFonts w:ascii="Arial" w:hAnsi="Arial" w:cs="Arial"/>
                <w:snapToGrid w:val="0"/>
              </w:rPr>
            </w:pPr>
          </w:p>
          <w:p w:rsidR="00F72BEF" w:rsidRDefault="00851519" w:rsidP="00F72BEF">
            <w:pPr>
              <w:pStyle w:val="ListParagraph"/>
              <w:numPr>
                <w:ilvl w:val="0"/>
                <w:numId w:val="8"/>
              </w:numPr>
              <w:rPr>
                <w:rFonts w:ascii="Arial" w:hAnsi="Arial" w:cs="Arial"/>
                <w:b/>
              </w:rPr>
            </w:pPr>
            <w:r w:rsidRPr="00672340">
              <w:rPr>
                <w:rFonts w:ascii="Arial" w:hAnsi="Arial" w:cs="Arial"/>
                <w:b/>
              </w:rPr>
              <w:t xml:space="preserve">Quality Assurance </w:t>
            </w:r>
          </w:p>
          <w:p w:rsidR="002E3F1E" w:rsidRPr="002E3F1E" w:rsidRDefault="002E3F1E" w:rsidP="002E3F1E">
            <w:pPr>
              <w:ind w:left="360"/>
              <w:rPr>
                <w:rFonts w:ascii="Arial" w:hAnsi="Arial" w:cs="Arial"/>
                <w:b/>
              </w:rPr>
            </w:pPr>
          </w:p>
          <w:p w:rsidR="00F72BEF" w:rsidRDefault="00A87979" w:rsidP="00F72BEF">
            <w:pPr>
              <w:pStyle w:val="ListParagraph"/>
              <w:numPr>
                <w:ilvl w:val="1"/>
                <w:numId w:val="8"/>
              </w:numPr>
              <w:rPr>
                <w:rFonts w:ascii="Arial" w:hAnsi="Arial" w:cs="Arial"/>
              </w:rPr>
            </w:pPr>
            <w:r w:rsidRPr="00F72BEF">
              <w:rPr>
                <w:rFonts w:ascii="Arial" w:hAnsi="Arial" w:cs="Arial"/>
              </w:rPr>
              <w:t>I</w:t>
            </w:r>
            <w:r w:rsidR="00851519" w:rsidRPr="00F72BEF">
              <w:rPr>
                <w:rFonts w:ascii="Arial" w:hAnsi="Arial" w:cs="Arial"/>
              </w:rPr>
              <w:t>dentify and co-ordinate the attainment of a suitable Quality Assurance Standard (QAS) and framework for the charity.</w:t>
            </w:r>
          </w:p>
          <w:p w:rsidR="00F72BEF" w:rsidRPr="00F72BEF" w:rsidRDefault="00F72BEF" w:rsidP="00F72BEF">
            <w:pPr>
              <w:rPr>
                <w:rFonts w:ascii="Arial" w:hAnsi="Arial" w:cs="Arial"/>
              </w:rPr>
            </w:pPr>
          </w:p>
          <w:p w:rsidR="00F72BEF" w:rsidRDefault="00A87979" w:rsidP="00F72BEF">
            <w:pPr>
              <w:pStyle w:val="ListParagraph"/>
              <w:numPr>
                <w:ilvl w:val="1"/>
                <w:numId w:val="8"/>
              </w:numPr>
              <w:rPr>
                <w:rFonts w:ascii="Arial" w:hAnsi="Arial" w:cs="Arial"/>
              </w:rPr>
            </w:pPr>
            <w:r w:rsidRPr="00F72BEF">
              <w:rPr>
                <w:rFonts w:ascii="Arial" w:hAnsi="Arial" w:cs="Arial"/>
              </w:rPr>
              <w:t xml:space="preserve">Take </w:t>
            </w:r>
            <w:r w:rsidR="00851519" w:rsidRPr="00F72BEF">
              <w:rPr>
                <w:rFonts w:ascii="Arial" w:hAnsi="Arial" w:cs="Arial"/>
              </w:rPr>
              <w:t xml:space="preserve">the lead in coordinating activities required to attain and maintain the QAS, including: processing application, producing and submitting evidence required to gain the QAS, e.g. policies and procedures, drawing up related action plans, holding related in-house working groups. </w:t>
            </w:r>
          </w:p>
          <w:p w:rsidR="00F72BEF" w:rsidRPr="00F72BEF" w:rsidRDefault="00F72BEF" w:rsidP="00F72BEF">
            <w:pPr>
              <w:pStyle w:val="ListParagraph"/>
              <w:rPr>
                <w:rFonts w:ascii="Arial" w:hAnsi="Arial" w:cs="Arial"/>
              </w:rPr>
            </w:pPr>
          </w:p>
          <w:p w:rsidR="00F72BEF" w:rsidRDefault="00851519" w:rsidP="00F72BEF">
            <w:pPr>
              <w:pStyle w:val="ListParagraph"/>
              <w:numPr>
                <w:ilvl w:val="1"/>
                <w:numId w:val="8"/>
              </w:numPr>
              <w:rPr>
                <w:rFonts w:ascii="Arial" w:hAnsi="Arial" w:cs="Arial"/>
              </w:rPr>
            </w:pPr>
            <w:r w:rsidRPr="00F72BEF">
              <w:rPr>
                <w:rFonts w:ascii="Arial" w:hAnsi="Arial" w:cs="Arial"/>
              </w:rPr>
              <w:t>To ensure once attained, the QAS is maintained. Carryout regular standard assessments, reviewing and updating evidence as and when required.</w:t>
            </w:r>
          </w:p>
          <w:p w:rsidR="00F72BEF" w:rsidRPr="00F72BEF" w:rsidRDefault="00F72BEF" w:rsidP="00F72BEF">
            <w:pPr>
              <w:pStyle w:val="ListParagraph"/>
              <w:rPr>
                <w:rFonts w:ascii="Arial" w:hAnsi="Arial" w:cs="Arial"/>
              </w:rPr>
            </w:pPr>
          </w:p>
          <w:p w:rsidR="00F72BEF" w:rsidRDefault="00851519" w:rsidP="00F72BEF">
            <w:pPr>
              <w:pStyle w:val="ListParagraph"/>
              <w:numPr>
                <w:ilvl w:val="1"/>
                <w:numId w:val="8"/>
              </w:numPr>
              <w:rPr>
                <w:rFonts w:ascii="Arial" w:hAnsi="Arial" w:cs="Arial"/>
              </w:rPr>
            </w:pPr>
            <w:r w:rsidRPr="00F72BEF">
              <w:rPr>
                <w:rFonts w:ascii="Arial" w:hAnsi="Arial" w:cs="Arial"/>
              </w:rPr>
              <w:t xml:space="preserve">Champion and promote the QAS within Digartref, including amongst staff and service users, external organisations and individuals e.g. commissioners, funders and other key stakeholders. </w:t>
            </w:r>
          </w:p>
          <w:p w:rsidR="00F72BEF" w:rsidRPr="00F72BEF" w:rsidRDefault="00F72BEF" w:rsidP="00F72BEF">
            <w:pPr>
              <w:pStyle w:val="ListParagraph"/>
              <w:rPr>
                <w:rFonts w:ascii="Arial" w:hAnsi="Arial" w:cs="Arial"/>
              </w:rPr>
            </w:pPr>
          </w:p>
          <w:p w:rsidR="00851519" w:rsidRPr="00F72BEF" w:rsidRDefault="00851519" w:rsidP="00F72BEF">
            <w:pPr>
              <w:pStyle w:val="ListParagraph"/>
              <w:numPr>
                <w:ilvl w:val="1"/>
                <w:numId w:val="8"/>
              </w:numPr>
              <w:rPr>
                <w:rFonts w:ascii="Arial" w:hAnsi="Arial" w:cs="Arial"/>
              </w:rPr>
            </w:pPr>
            <w:r w:rsidRPr="00F72BEF">
              <w:rPr>
                <w:rFonts w:ascii="Arial" w:hAnsi="Arial" w:cs="Arial"/>
              </w:rPr>
              <w:t xml:space="preserve">To encourage change and improvement in performance, service delivery and compliance quality. </w:t>
            </w:r>
          </w:p>
          <w:p w:rsidR="00851519" w:rsidRDefault="00851519" w:rsidP="00875FC7">
            <w:pPr>
              <w:rPr>
                <w:rFonts w:ascii="Arial" w:hAnsi="Arial" w:cs="Arial"/>
              </w:rPr>
            </w:pPr>
          </w:p>
          <w:p w:rsidR="00851519" w:rsidRPr="00627A82" w:rsidRDefault="00851519" w:rsidP="00627A82">
            <w:pPr>
              <w:pStyle w:val="ListParagraph"/>
              <w:numPr>
                <w:ilvl w:val="0"/>
                <w:numId w:val="8"/>
              </w:numPr>
              <w:tabs>
                <w:tab w:val="left" w:pos="284"/>
              </w:tabs>
              <w:rPr>
                <w:rFonts w:ascii="Arial" w:hAnsi="Arial" w:cs="Arial"/>
                <w:b/>
              </w:rPr>
            </w:pPr>
            <w:r w:rsidRPr="00627A82">
              <w:rPr>
                <w:rFonts w:ascii="Arial" w:hAnsi="Arial" w:cs="Arial"/>
                <w:b/>
              </w:rPr>
              <w:t xml:space="preserve">Staff Management </w:t>
            </w:r>
          </w:p>
          <w:p w:rsidR="00851519" w:rsidRPr="00CA205D" w:rsidRDefault="00851519" w:rsidP="00875FC7">
            <w:pPr>
              <w:tabs>
                <w:tab w:val="left" w:pos="284"/>
              </w:tabs>
              <w:ind w:left="426"/>
              <w:rPr>
                <w:rFonts w:ascii="Arial" w:hAnsi="Arial" w:cs="Arial"/>
                <w:b/>
              </w:rPr>
            </w:pPr>
          </w:p>
          <w:p w:rsidR="00F72BEF" w:rsidRDefault="00627A82" w:rsidP="00F72BEF">
            <w:pPr>
              <w:pStyle w:val="ListParagraph"/>
              <w:numPr>
                <w:ilvl w:val="0"/>
                <w:numId w:val="31"/>
              </w:numPr>
              <w:tabs>
                <w:tab w:val="left" w:pos="1447"/>
              </w:tabs>
              <w:ind w:left="1447"/>
              <w:rPr>
                <w:rFonts w:ascii="Arial" w:hAnsi="Arial" w:cs="Arial"/>
              </w:rPr>
            </w:pPr>
            <w:r w:rsidRPr="00F72BEF">
              <w:rPr>
                <w:rFonts w:ascii="Arial" w:hAnsi="Arial" w:cs="Arial"/>
              </w:rPr>
              <w:t>As</w:t>
            </w:r>
            <w:r w:rsidR="00851519" w:rsidRPr="00F72BEF">
              <w:rPr>
                <w:rFonts w:ascii="Arial" w:hAnsi="Arial" w:cs="Arial"/>
              </w:rPr>
              <w:t xml:space="preserve"> part of the management team, be involved in the recruitment, selection and induction of staff and where necessary, assist in the investigation of complaints including Grievance and Disciplinary cases in line with the company’s related policies and procedures.    </w:t>
            </w:r>
          </w:p>
          <w:p w:rsidR="00F72BEF" w:rsidRPr="00F72BEF" w:rsidRDefault="00F72BEF" w:rsidP="00F72BEF">
            <w:pPr>
              <w:tabs>
                <w:tab w:val="left" w:pos="1447"/>
              </w:tabs>
              <w:rPr>
                <w:rFonts w:ascii="Arial" w:hAnsi="Arial" w:cs="Arial"/>
              </w:rPr>
            </w:pPr>
          </w:p>
          <w:p w:rsidR="00F72BEF" w:rsidRDefault="00627A82" w:rsidP="00F72BEF">
            <w:pPr>
              <w:pStyle w:val="ListParagraph"/>
              <w:numPr>
                <w:ilvl w:val="0"/>
                <w:numId w:val="31"/>
              </w:numPr>
              <w:tabs>
                <w:tab w:val="left" w:pos="1447"/>
              </w:tabs>
              <w:ind w:left="1447"/>
              <w:rPr>
                <w:rFonts w:ascii="Arial" w:hAnsi="Arial" w:cs="Arial"/>
              </w:rPr>
            </w:pPr>
            <w:r w:rsidRPr="00F72BEF">
              <w:rPr>
                <w:rFonts w:ascii="Arial" w:hAnsi="Arial" w:cs="Arial"/>
              </w:rPr>
              <w:t>To</w:t>
            </w:r>
            <w:r w:rsidR="00851519" w:rsidRPr="00F72BEF">
              <w:rPr>
                <w:rFonts w:ascii="Arial" w:hAnsi="Arial" w:cs="Arial"/>
              </w:rPr>
              <w:t xml:space="preserve"> provide staff you line manage with day-to-day support, regular supervision and appraisals, identifying training needs, ensuring they work within the company’s policies, procedures and overall aims, and objectives. This will include the facilitation of regular recorded 1 to 1 support meetings, probationary period reviews and capability and sickness absence management. </w:t>
            </w:r>
          </w:p>
          <w:p w:rsidR="00F72BEF" w:rsidRPr="00F72BEF" w:rsidRDefault="00F72BEF" w:rsidP="00F72BEF">
            <w:pPr>
              <w:pStyle w:val="ListParagraph"/>
              <w:rPr>
                <w:rFonts w:ascii="Arial" w:hAnsi="Arial" w:cs="Arial"/>
              </w:rPr>
            </w:pPr>
          </w:p>
          <w:p w:rsidR="00F72BEF" w:rsidRDefault="00851519" w:rsidP="00F72BEF">
            <w:pPr>
              <w:pStyle w:val="ListParagraph"/>
              <w:numPr>
                <w:ilvl w:val="0"/>
                <w:numId w:val="31"/>
              </w:numPr>
              <w:tabs>
                <w:tab w:val="left" w:pos="1447"/>
              </w:tabs>
              <w:ind w:left="1447"/>
              <w:rPr>
                <w:rFonts w:ascii="Arial" w:hAnsi="Arial" w:cs="Arial"/>
              </w:rPr>
            </w:pPr>
            <w:r w:rsidRPr="00F72BEF">
              <w:rPr>
                <w:rFonts w:ascii="Arial" w:hAnsi="Arial" w:cs="Arial"/>
              </w:rPr>
              <w:t xml:space="preserve">To be responsible for monitoring the performance of staff you line manage, ensuring a professional attitude to work, compliance, and adherence to the Staff Code of Conduct all times, dealing effectively with poor performance. </w:t>
            </w:r>
          </w:p>
          <w:p w:rsidR="00F72BEF" w:rsidRPr="00F72BEF" w:rsidRDefault="00F72BEF" w:rsidP="00F72BEF">
            <w:pPr>
              <w:pStyle w:val="ListParagraph"/>
              <w:rPr>
                <w:rFonts w:ascii="Arial" w:hAnsi="Arial" w:cs="Arial"/>
              </w:rPr>
            </w:pPr>
          </w:p>
          <w:p w:rsidR="00851519" w:rsidRPr="00F72BEF" w:rsidRDefault="00851519" w:rsidP="00F72BEF">
            <w:pPr>
              <w:pStyle w:val="ListParagraph"/>
              <w:numPr>
                <w:ilvl w:val="0"/>
                <w:numId w:val="31"/>
              </w:numPr>
              <w:tabs>
                <w:tab w:val="left" w:pos="1447"/>
              </w:tabs>
              <w:ind w:left="1447"/>
              <w:rPr>
                <w:rFonts w:ascii="Arial" w:hAnsi="Arial" w:cs="Arial"/>
              </w:rPr>
            </w:pPr>
            <w:r w:rsidRPr="00F72BEF">
              <w:rPr>
                <w:rFonts w:ascii="Arial" w:hAnsi="Arial" w:cs="Arial"/>
              </w:rPr>
              <w:t xml:space="preserve">To operate within legal and practice frameworks with regard to employment legislation and the companies related policies and procedures. </w:t>
            </w:r>
          </w:p>
          <w:p w:rsidR="00FF19C8" w:rsidRPr="00CA205D" w:rsidRDefault="00FF19C8" w:rsidP="00875FC7">
            <w:pPr>
              <w:ind w:left="880" w:hanging="426"/>
              <w:rPr>
                <w:rFonts w:ascii="Arial" w:hAnsi="Arial" w:cs="Arial"/>
              </w:rPr>
            </w:pPr>
          </w:p>
          <w:p w:rsidR="00851519" w:rsidRPr="00045A13" w:rsidRDefault="00851519" w:rsidP="00045A13">
            <w:pPr>
              <w:pStyle w:val="ListParagraph"/>
              <w:numPr>
                <w:ilvl w:val="0"/>
                <w:numId w:val="8"/>
              </w:numPr>
              <w:tabs>
                <w:tab w:val="left" w:pos="426"/>
                <w:tab w:val="left" w:pos="851"/>
              </w:tabs>
              <w:jc w:val="both"/>
              <w:rPr>
                <w:rFonts w:ascii="Arial" w:hAnsi="Arial" w:cs="Arial"/>
                <w:b/>
              </w:rPr>
            </w:pPr>
            <w:r w:rsidRPr="00045A13">
              <w:rPr>
                <w:rFonts w:ascii="Arial" w:hAnsi="Arial" w:cs="Arial"/>
                <w:b/>
              </w:rPr>
              <w:t xml:space="preserve">Working with others </w:t>
            </w:r>
          </w:p>
          <w:p w:rsidR="00F72BEF" w:rsidRDefault="00F72BEF" w:rsidP="00F72BEF">
            <w:pPr>
              <w:rPr>
                <w:rFonts w:ascii="Arial" w:hAnsi="Arial" w:cs="Arial"/>
              </w:rPr>
            </w:pPr>
          </w:p>
          <w:p w:rsidR="00F72BEF" w:rsidRDefault="00851519" w:rsidP="00F72BEF">
            <w:pPr>
              <w:pStyle w:val="ListParagraph"/>
              <w:numPr>
                <w:ilvl w:val="0"/>
                <w:numId w:val="34"/>
              </w:numPr>
              <w:ind w:left="1447"/>
              <w:rPr>
                <w:rFonts w:ascii="Arial" w:hAnsi="Arial" w:cs="Arial"/>
              </w:rPr>
            </w:pPr>
            <w:r w:rsidRPr="00F72BEF">
              <w:rPr>
                <w:rFonts w:ascii="Arial" w:hAnsi="Arial" w:cs="Arial"/>
              </w:rPr>
              <w:lastRenderedPageBreak/>
              <w:t xml:space="preserve">To build professional working relationships and positively influence others at all levels both internally and externally, inspiring trust with colleagues and stakeholders and foster </w:t>
            </w:r>
            <w:r w:rsidRPr="00F72BEF">
              <w:rPr>
                <w:rStyle w:val="Heading2Char"/>
                <w:rFonts w:ascii="Arial" w:eastAsiaTheme="minorHAnsi" w:hAnsi="Arial" w:cs="Arial"/>
              </w:rPr>
              <w:t xml:space="preserve">professional positive working to optimise the benefits and opportunities for the organisation and its service users. </w:t>
            </w:r>
            <w:r w:rsidRPr="00F72BEF">
              <w:rPr>
                <w:rFonts w:ascii="Arial" w:hAnsi="Arial" w:cs="Arial"/>
              </w:rPr>
              <w:t xml:space="preserve"> </w:t>
            </w:r>
          </w:p>
          <w:p w:rsidR="00F72BEF" w:rsidRPr="00F72BEF" w:rsidRDefault="00F72BEF" w:rsidP="00F72BEF">
            <w:pPr>
              <w:rPr>
                <w:rFonts w:ascii="Arial" w:hAnsi="Arial" w:cs="Arial"/>
              </w:rPr>
            </w:pPr>
          </w:p>
          <w:p w:rsidR="00F72BEF" w:rsidRPr="00F72BEF" w:rsidRDefault="00851519" w:rsidP="00F72BEF">
            <w:pPr>
              <w:pStyle w:val="ListParagraph"/>
              <w:numPr>
                <w:ilvl w:val="0"/>
                <w:numId w:val="34"/>
              </w:numPr>
              <w:ind w:left="1447"/>
              <w:rPr>
                <w:rStyle w:val="Heading2Char"/>
                <w:rFonts w:ascii="Arial" w:eastAsiaTheme="minorHAnsi" w:hAnsi="Arial" w:cs="Arial"/>
                <w:color w:val="auto"/>
                <w:szCs w:val="22"/>
              </w:rPr>
            </w:pPr>
            <w:r w:rsidRPr="00F72BEF">
              <w:rPr>
                <w:rStyle w:val="Heading2Char"/>
                <w:rFonts w:ascii="Arial" w:eastAsiaTheme="minorHAnsi" w:hAnsi="Arial" w:cs="Arial"/>
              </w:rPr>
              <w:t>To attend and facilitate internal meetings as requ</w:t>
            </w:r>
            <w:r w:rsidR="00A87979" w:rsidRPr="00F72BEF">
              <w:rPr>
                <w:rStyle w:val="Heading2Char"/>
                <w:rFonts w:ascii="Arial" w:eastAsiaTheme="minorHAnsi" w:hAnsi="Arial" w:cs="Arial"/>
              </w:rPr>
              <w:t>ired/r</w:t>
            </w:r>
            <w:r w:rsidRPr="00F72BEF">
              <w:rPr>
                <w:rStyle w:val="Heading2Char"/>
                <w:rFonts w:ascii="Arial" w:eastAsiaTheme="minorHAnsi" w:hAnsi="Arial" w:cs="Arial"/>
              </w:rPr>
              <w:t>e</w:t>
            </w:r>
            <w:r w:rsidR="00A87979" w:rsidRPr="00F72BEF">
              <w:rPr>
                <w:rStyle w:val="Heading2Char"/>
                <w:rFonts w:ascii="Arial" w:eastAsiaTheme="minorHAnsi" w:hAnsi="Arial" w:cs="Arial"/>
              </w:rPr>
              <w:t>que</w:t>
            </w:r>
            <w:r w:rsidRPr="00F72BEF">
              <w:rPr>
                <w:rStyle w:val="Heading2Char"/>
                <w:rFonts w:ascii="Arial" w:eastAsiaTheme="minorHAnsi" w:hAnsi="Arial" w:cs="Arial"/>
              </w:rPr>
              <w:t>sted</w:t>
            </w:r>
            <w:r w:rsidR="00A87979" w:rsidRPr="00F72BEF">
              <w:rPr>
                <w:rStyle w:val="Heading2Char"/>
                <w:rFonts w:ascii="Arial" w:eastAsiaTheme="minorHAnsi" w:hAnsi="Arial" w:cs="Arial"/>
              </w:rPr>
              <w:t>.</w:t>
            </w:r>
          </w:p>
          <w:p w:rsidR="00F72BEF" w:rsidRPr="00F72BEF" w:rsidRDefault="00F72BEF" w:rsidP="00F72BEF">
            <w:pPr>
              <w:pStyle w:val="ListParagraph"/>
              <w:rPr>
                <w:rStyle w:val="Heading2Char"/>
                <w:rFonts w:ascii="Arial" w:eastAsiaTheme="minorHAnsi" w:hAnsi="Arial" w:cs="Arial"/>
              </w:rPr>
            </w:pPr>
          </w:p>
          <w:p w:rsidR="00851519" w:rsidRPr="00F72BEF" w:rsidRDefault="00851519" w:rsidP="00F72BEF">
            <w:pPr>
              <w:pStyle w:val="ListParagraph"/>
              <w:numPr>
                <w:ilvl w:val="0"/>
                <w:numId w:val="34"/>
              </w:numPr>
              <w:ind w:left="1447"/>
              <w:rPr>
                <w:rFonts w:ascii="Arial" w:hAnsi="Arial" w:cs="Arial"/>
              </w:rPr>
            </w:pPr>
            <w:r w:rsidRPr="00F72BEF">
              <w:rPr>
                <w:rStyle w:val="Heading2Char"/>
                <w:rFonts w:ascii="Arial" w:eastAsiaTheme="minorHAnsi" w:hAnsi="Arial" w:cs="Arial"/>
              </w:rPr>
              <w:t>Actively encourage service user participation across a number of areas within this role, seeking ways to ensure inclusion/involvement and consultation, gathering</w:t>
            </w:r>
            <w:r w:rsidRPr="00F72BEF">
              <w:rPr>
                <w:rFonts w:ascii="Arial" w:hAnsi="Arial" w:cs="Arial"/>
              </w:rPr>
              <w:t xml:space="preserve"> </w:t>
            </w:r>
            <w:r w:rsidRPr="00F72BEF">
              <w:rPr>
                <w:rStyle w:val="Heading2Char"/>
                <w:rFonts w:ascii="Arial" w:eastAsiaTheme="minorHAnsi" w:hAnsi="Arial" w:cs="Arial"/>
              </w:rPr>
              <w:t>service user feedback though a variety of means</w:t>
            </w:r>
            <w:r w:rsidR="00627A82" w:rsidRPr="00F72BEF">
              <w:rPr>
                <w:rStyle w:val="Heading2Char"/>
                <w:rFonts w:ascii="Arial" w:eastAsiaTheme="minorHAnsi" w:hAnsi="Arial" w:cs="Arial"/>
              </w:rPr>
              <w:t xml:space="preserve"> to inform service development and improvement. </w:t>
            </w:r>
            <w:r w:rsidRPr="00F72BEF">
              <w:rPr>
                <w:rStyle w:val="Heading2Char"/>
                <w:rFonts w:ascii="Arial" w:eastAsiaTheme="minorHAnsi" w:hAnsi="Arial" w:cs="Arial"/>
              </w:rPr>
              <w:t xml:space="preserve"> </w:t>
            </w:r>
            <w:r w:rsidRPr="00F72BEF">
              <w:rPr>
                <w:rFonts w:ascii="Arial" w:hAnsi="Arial" w:cs="Arial"/>
              </w:rPr>
              <w:t xml:space="preserve">   </w:t>
            </w:r>
          </w:p>
          <w:p w:rsidR="00851519" w:rsidRDefault="00851519" w:rsidP="00875FC7">
            <w:pPr>
              <w:tabs>
                <w:tab w:val="left" w:pos="426"/>
                <w:tab w:val="left" w:pos="851"/>
              </w:tabs>
              <w:rPr>
                <w:rFonts w:ascii="Arial" w:hAnsi="Arial" w:cs="Arial"/>
              </w:rPr>
            </w:pPr>
            <w:r>
              <w:rPr>
                <w:rFonts w:ascii="Arial" w:hAnsi="Arial" w:cs="Arial"/>
              </w:rPr>
              <w:t xml:space="preserve">  </w:t>
            </w:r>
          </w:p>
          <w:p w:rsidR="00A87979" w:rsidRPr="00045A13" w:rsidRDefault="00A87979" w:rsidP="00045A13">
            <w:pPr>
              <w:pStyle w:val="ListParagraph"/>
              <w:numPr>
                <w:ilvl w:val="0"/>
                <w:numId w:val="8"/>
              </w:numPr>
              <w:rPr>
                <w:rFonts w:ascii="Arial" w:hAnsi="Arial" w:cs="Arial"/>
                <w:b/>
              </w:rPr>
            </w:pPr>
            <w:r w:rsidRPr="00045A13">
              <w:rPr>
                <w:rFonts w:ascii="Arial" w:hAnsi="Arial" w:cs="Arial"/>
                <w:b/>
              </w:rPr>
              <w:t>Safeguarding</w:t>
            </w:r>
          </w:p>
          <w:p w:rsidR="00F72BEF" w:rsidRPr="00A87979" w:rsidRDefault="00F72BEF" w:rsidP="00875FC7">
            <w:pPr>
              <w:ind w:left="880" w:hanging="426"/>
              <w:rPr>
                <w:rFonts w:ascii="Arial" w:hAnsi="Arial" w:cs="Arial"/>
                <w:b/>
              </w:rPr>
            </w:pPr>
          </w:p>
          <w:p w:rsidR="00851519" w:rsidRPr="00045A13" w:rsidRDefault="00851519" w:rsidP="00045A13">
            <w:pPr>
              <w:pStyle w:val="ListParagraph"/>
              <w:numPr>
                <w:ilvl w:val="0"/>
                <w:numId w:val="35"/>
              </w:numPr>
              <w:ind w:left="1447"/>
              <w:rPr>
                <w:rFonts w:ascii="Arial" w:hAnsi="Arial" w:cs="Arial"/>
                <w:b/>
              </w:rPr>
            </w:pPr>
            <w:r w:rsidRPr="00045A13">
              <w:rPr>
                <w:rFonts w:ascii="Arial" w:hAnsi="Arial" w:cs="Arial"/>
              </w:rPr>
              <w:t xml:space="preserve">All Digartref Cyf staff have a responsibility for the identification and reporting of Safeguarding issues and are required to follow the related Safeguarding Policy and Procedure in protecting children, young people and vulnerable adults.  </w:t>
            </w:r>
          </w:p>
          <w:p w:rsidR="00851519" w:rsidRPr="00D96DC4" w:rsidRDefault="00851519" w:rsidP="00045A13">
            <w:pPr>
              <w:pStyle w:val="Heading2"/>
              <w:numPr>
                <w:ilvl w:val="0"/>
                <w:numId w:val="8"/>
              </w:numPr>
              <w:outlineLvl w:val="1"/>
              <w:rPr>
                <w:rFonts w:ascii="Arial" w:hAnsi="Arial" w:cs="Arial"/>
                <w:b/>
              </w:rPr>
            </w:pPr>
            <w:r w:rsidRPr="00D96DC4">
              <w:rPr>
                <w:rFonts w:ascii="Arial" w:hAnsi="Arial" w:cs="Arial"/>
                <w:b/>
              </w:rPr>
              <w:t xml:space="preserve">Use of I.T  </w:t>
            </w:r>
          </w:p>
          <w:p w:rsidR="00045A13" w:rsidRDefault="00344307" w:rsidP="00045A13">
            <w:pPr>
              <w:pStyle w:val="ListParagraph"/>
              <w:numPr>
                <w:ilvl w:val="0"/>
                <w:numId w:val="40"/>
              </w:numPr>
              <w:ind w:left="1447"/>
              <w:rPr>
                <w:rStyle w:val="Heading2Char"/>
                <w:rFonts w:ascii="Arial" w:eastAsiaTheme="minorHAnsi" w:hAnsi="Arial" w:cs="Arial"/>
              </w:rPr>
            </w:pPr>
            <w:r w:rsidRPr="00045A13">
              <w:rPr>
                <w:rFonts w:ascii="Arial" w:hAnsi="Arial" w:cs="Arial"/>
              </w:rPr>
              <w:t>To</w:t>
            </w:r>
            <w:r w:rsidR="00851519" w:rsidRPr="00045A13">
              <w:rPr>
                <w:rFonts w:ascii="Arial" w:hAnsi="Arial" w:cs="Arial"/>
              </w:rPr>
              <w:t xml:space="preserve"> have </w:t>
            </w:r>
            <w:r w:rsidR="00851519" w:rsidRPr="00045A13">
              <w:rPr>
                <w:rStyle w:val="Heading2Char"/>
                <w:rFonts w:ascii="Arial" w:eastAsiaTheme="minorHAnsi" w:hAnsi="Arial" w:cs="Arial"/>
              </w:rPr>
              <w:t>a good working knowledge, understanding and practical experience of I.T packages i.e. Microsoft Office, E-mail, and O</w:t>
            </w:r>
            <w:r w:rsidR="00045A13">
              <w:rPr>
                <w:rStyle w:val="Heading2Char"/>
                <w:rFonts w:ascii="Arial" w:eastAsiaTheme="minorHAnsi" w:hAnsi="Arial" w:cs="Arial"/>
              </w:rPr>
              <w:t>utlook.</w:t>
            </w:r>
          </w:p>
          <w:p w:rsidR="00045A13" w:rsidRPr="00045A13" w:rsidRDefault="00045A13" w:rsidP="00045A13">
            <w:pPr>
              <w:rPr>
                <w:rStyle w:val="Heading2Char"/>
                <w:rFonts w:ascii="Arial" w:eastAsiaTheme="minorHAnsi" w:hAnsi="Arial" w:cs="Arial"/>
              </w:rPr>
            </w:pPr>
          </w:p>
          <w:p w:rsidR="00851519" w:rsidRPr="00045A13" w:rsidRDefault="00851519" w:rsidP="00045A13">
            <w:pPr>
              <w:pStyle w:val="ListParagraph"/>
              <w:numPr>
                <w:ilvl w:val="0"/>
                <w:numId w:val="40"/>
              </w:numPr>
              <w:ind w:left="1447"/>
              <w:rPr>
                <w:rFonts w:ascii="Arial" w:hAnsi="Arial" w:cs="Arial"/>
                <w:color w:val="000000"/>
                <w:szCs w:val="20"/>
              </w:rPr>
            </w:pPr>
            <w:r w:rsidRPr="00045A13">
              <w:rPr>
                <w:rStyle w:val="Heading2Char"/>
                <w:rFonts w:ascii="Arial" w:eastAsiaTheme="minorHAnsi" w:hAnsi="Arial" w:cs="Arial"/>
              </w:rPr>
              <w:t>Working knowledge and/or practical experience of Sage</w:t>
            </w:r>
            <w:r w:rsidRPr="00045A13">
              <w:rPr>
                <w:rFonts w:ascii="Arial" w:hAnsi="Arial" w:cs="Arial"/>
              </w:rPr>
              <w:t xml:space="preserve"> </w:t>
            </w:r>
            <w:r w:rsidRPr="00045A13">
              <w:rPr>
                <w:rFonts w:ascii="Arial" w:hAnsi="Arial" w:cs="Arial"/>
                <w:lang w:eastAsia="en-GB"/>
              </w:rPr>
              <w:t xml:space="preserve">50 Accounts package or similar accounting systems. </w:t>
            </w:r>
          </w:p>
          <w:p w:rsidR="00851519" w:rsidRPr="001E19A6" w:rsidRDefault="00851519" w:rsidP="00875FC7">
            <w:pPr>
              <w:ind w:left="851" w:hanging="425"/>
              <w:rPr>
                <w:rFonts w:ascii="Arial" w:hAnsi="Arial" w:cs="Arial"/>
              </w:rPr>
            </w:pPr>
            <w:r w:rsidRPr="001E19A6">
              <w:rPr>
                <w:rStyle w:val="Heading2Char"/>
                <w:rFonts w:ascii="Arial" w:eastAsiaTheme="minorHAnsi" w:hAnsi="Arial" w:cs="Arial"/>
              </w:rPr>
              <w:t xml:space="preserve"> </w:t>
            </w:r>
          </w:p>
          <w:p w:rsidR="00851519" w:rsidRPr="00045A13" w:rsidRDefault="00851519" w:rsidP="00045A13">
            <w:pPr>
              <w:pStyle w:val="ListParagraph"/>
              <w:numPr>
                <w:ilvl w:val="0"/>
                <w:numId w:val="8"/>
              </w:numPr>
              <w:tabs>
                <w:tab w:val="left" w:pos="284"/>
              </w:tabs>
              <w:jc w:val="both"/>
              <w:rPr>
                <w:rFonts w:ascii="Arial" w:hAnsi="Arial" w:cs="Arial"/>
                <w:b/>
              </w:rPr>
            </w:pPr>
            <w:r w:rsidRPr="00045A13">
              <w:rPr>
                <w:rFonts w:ascii="Arial" w:hAnsi="Arial" w:cs="Arial"/>
                <w:b/>
              </w:rPr>
              <w:t xml:space="preserve">Health and Safety </w:t>
            </w:r>
          </w:p>
          <w:p w:rsidR="00851519" w:rsidRDefault="00851519" w:rsidP="00875FC7">
            <w:pPr>
              <w:jc w:val="both"/>
              <w:rPr>
                <w:rFonts w:ascii="Arial" w:hAnsi="Arial" w:cs="Arial"/>
                <w:b/>
              </w:rPr>
            </w:pPr>
          </w:p>
          <w:p w:rsidR="00045A13" w:rsidRPr="00045A13" w:rsidRDefault="00851519" w:rsidP="00045A13">
            <w:pPr>
              <w:pStyle w:val="ListParagraph"/>
              <w:numPr>
                <w:ilvl w:val="0"/>
                <w:numId w:val="44"/>
              </w:numPr>
              <w:ind w:left="1447"/>
              <w:rPr>
                <w:rStyle w:val="Heading2Char"/>
                <w:rFonts w:ascii="Arial" w:eastAsiaTheme="minorHAnsi" w:hAnsi="Arial" w:cs="Arial"/>
                <w:color w:val="auto"/>
                <w:szCs w:val="22"/>
              </w:rPr>
            </w:pPr>
            <w:r w:rsidRPr="00045A13">
              <w:rPr>
                <w:rFonts w:ascii="Arial" w:hAnsi="Arial" w:cs="Arial"/>
              </w:rPr>
              <w:t>E</w:t>
            </w:r>
            <w:r w:rsidRPr="00045A13">
              <w:rPr>
                <w:rStyle w:val="Heading2Char"/>
                <w:rFonts w:ascii="Arial" w:eastAsiaTheme="minorHAnsi" w:hAnsi="Arial" w:cs="Arial"/>
              </w:rPr>
              <w:t>nsure the health and safety of oneself, service users, and work colleagues as well as visitors/ contractors at all times.</w:t>
            </w:r>
            <w:r w:rsidRPr="00045A13">
              <w:rPr>
                <w:rFonts w:ascii="Arial" w:hAnsi="Arial" w:cs="Arial"/>
              </w:rPr>
              <w:t xml:space="preserve"> Ensure</w:t>
            </w:r>
            <w:r w:rsidRPr="00045A13">
              <w:rPr>
                <w:rStyle w:val="Heading2Char"/>
                <w:rFonts w:ascii="Arial" w:eastAsiaTheme="minorHAnsi" w:hAnsi="Arial" w:cs="Arial"/>
              </w:rPr>
              <w:t xml:space="preserve"> a clean and safe working environment at all times.</w:t>
            </w:r>
          </w:p>
          <w:p w:rsidR="00045A13" w:rsidRPr="00045A13" w:rsidRDefault="00045A13" w:rsidP="00045A13">
            <w:pPr>
              <w:rPr>
                <w:rStyle w:val="Heading2Char"/>
                <w:rFonts w:ascii="Arial" w:eastAsiaTheme="minorHAnsi" w:hAnsi="Arial" w:cs="Arial"/>
                <w:color w:val="auto"/>
                <w:szCs w:val="22"/>
              </w:rPr>
            </w:pPr>
          </w:p>
          <w:p w:rsidR="00045A13" w:rsidRDefault="00851519" w:rsidP="00045A13">
            <w:pPr>
              <w:pStyle w:val="ListParagraph"/>
              <w:numPr>
                <w:ilvl w:val="0"/>
                <w:numId w:val="44"/>
              </w:numPr>
              <w:ind w:left="1447"/>
              <w:rPr>
                <w:rFonts w:ascii="Arial" w:hAnsi="Arial" w:cs="Arial"/>
              </w:rPr>
            </w:pPr>
            <w:r w:rsidRPr="00045A13">
              <w:rPr>
                <w:rFonts w:ascii="Arial" w:hAnsi="Arial" w:cs="Arial"/>
              </w:rPr>
              <w:t xml:space="preserve">To comply with Health and Safety requirements and related policies and procedures at all times e.g. risk assessments, reporting procedures, lone working. </w:t>
            </w:r>
          </w:p>
          <w:p w:rsidR="00045A13" w:rsidRPr="00045A13" w:rsidRDefault="00045A13" w:rsidP="00045A13">
            <w:pPr>
              <w:pStyle w:val="ListParagraph"/>
              <w:rPr>
                <w:rFonts w:ascii="Arial" w:hAnsi="Arial" w:cs="Arial"/>
              </w:rPr>
            </w:pPr>
          </w:p>
          <w:p w:rsidR="00851519" w:rsidRPr="00045A13" w:rsidRDefault="00851519" w:rsidP="00045A13">
            <w:pPr>
              <w:pStyle w:val="ListParagraph"/>
              <w:numPr>
                <w:ilvl w:val="0"/>
                <w:numId w:val="44"/>
              </w:numPr>
              <w:ind w:left="1447"/>
              <w:rPr>
                <w:rFonts w:ascii="Arial" w:hAnsi="Arial" w:cs="Arial"/>
              </w:rPr>
            </w:pPr>
            <w:r w:rsidRPr="00045A13">
              <w:rPr>
                <w:rFonts w:ascii="Arial" w:hAnsi="Arial" w:cs="Arial"/>
              </w:rPr>
              <w:t xml:space="preserve">To assist in Health and Safety risk assessments and checks as directed by the Chief Executive, working with Digartref’s Health and Safety consultants to address related recommendations and actions.   </w:t>
            </w:r>
          </w:p>
          <w:p w:rsidR="00851519" w:rsidRDefault="00851519" w:rsidP="00875FC7">
            <w:pPr>
              <w:ind w:left="426"/>
              <w:rPr>
                <w:rFonts w:ascii="Arial" w:hAnsi="Arial" w:cs="Arial"/>
              </w:rPr>
            </w:pPr>
          </w:p>
          <w:p w:rsidR="00851519" w:rsidRPr="00045A13" w:rsidRDefault="00851519" w:rsidP="00045A13">
            <w:pPr>
              <w:pStyle w:val="ListParagraph"/>
              <w:numPr>
                <w:ilvl w:val="0"/>
                <w:numId w:val="8"/>
              </w:numPr>
              <w:rPr>
                <w:rFonts w:ascii="Arial" w:hAnsi="Arial" w:cs="Arial"/>
                <w:b/>
              </w:rPr>
            </w:pPr>
            <w:r w:rsidRPr="00045A13">
              <w:rPr>
                <w:rFonts w:ascii="Arial" w:hAnsi="Arial" w:cs="Arial"/>
                <w:b/>
              </w:rPr>
              <w:t xml:space="preserve">General </w:t>
            </w:r>
          </w:p>
          <w:p w:rsidR="00851519" w:rsidRDefault="00851519" w:rsidP="00875FC7">
            <w:pPr>
              <w:rPr>
                <w:rFonts w:ascii="Arial" w:hAnsi="Arial" w:cs="Arial"/>
                <w:b/>
              </w:rPr>
            </w:pPr>
          </w:p>
          <w:p w:rsidR="00045A13" w:rsidRDefault="00851519" w:rsidP="00045A13">
            <w:pPr>
              <w:pStyle w:val="ListParagraph"/>
              <w:numPr>
                <w:ilvl w:val="0"/>
                <w:numId w:val="45"/>
              </w:numPr>
              <w:ind w:left="1447"/>
              <w:rPr>
                <w:rStyle w:val="Heading2Char"/>
                <w:rFonts w:ascii="Arial" w:eastAsiaTheme="minorHAnsi" w:hAnsi="Arial" w:cs="Arial"/>
              </w:rPr>
            </w:pPr>
            <w:r w:rsidRPr="00045A13">
              <w:rPr>
                <w:rStyle w:val="Heading2Char"/>
                <w:rFonts w:ascii="Arial" w:eastAsiaTheme="minorHAnsi" w:hAnsi="Arial" w:cs="Arial"/>
              </w:rPr>
              <w:t>To adhere to the organisations Staff Code of Conduct at all times.</w:t>
            </w:r>
          </w:p>
          <w:p w:rsidR="00045A13" w:rsidRPr="00045A13" w:rsidRDefault="00045A13" w:rsidP="00045A13">
            <w:pPr>
              <w:rPr>
                <w:rStyle w:val="Heading2Char"/>
                <w:rFonts w:ascii="Arial" w:eastAsiaTheme="minorHAnsi" w:hAnsi="Arial" w:cs="Arial"/>
              </w:rPr>
            </w:pPr>
          </w:p>
          <w:p w:rsidR="00045A13" w:rsidRDefault="00851519" w:rsidP="00045A13">
            <w:pPr>
              <w:pStyle w:val="ListParagraph"/>
              <w:numPr>
                <w:ilvl w:val="0"/>
                <w:numId w:val="45"/>
              </w:numPr>
              <w:ind w:left="1447"/>
              <w:rPr>
                <w:rStyle w:val="Heading2Char"/>
                <w:rFonts w:ascii="Arial" w:eastAsiaTheme="minorHAnsi" w:hAnsi="Arial" w:cs="Arial"/>
              </w:rPr>
            </w:pPr>
            <w:r w:rsidRPr="00045A13">
              <w:rPr>
                <w:rFonts w:ascii="Arial" w:hAnsi="Arial" w:cs="Arial"/>
              </w:rPr>
              <w:t>A</w:t>
            </w:r>
            <w:r w:rsidRPr="00045A13">
              <w:rPr>
                <w:rStyle w:val="Heading2Char"/>
                <w:rFonts w:ascii="Arial" w:eastAsiaTheme="minorHAnsi" w:hAnsi="Arial" w:cs="Arial"/>
              </w:rPr>
              <w:t xml:space="preserve"> flexible approach to working is required and may occasionally include evening or weekend work, staying away from home. </w:t>
            </w:r>
          </w:p>
          <w:p w:rsidR="00045A13" w:rsidRPr="00045A13" w:rsidRDefault="00045A13" w:rsidP="00045A13">
            <w:pPr>
              <w:pStyle w:val="ListParagraph"/>
              <w:rPr>
                <w:rFonts w:ascii="Arial" w:hAnsi="Arial" w:cs="Arial"/>
              </w:rPr>
            </w:pPr>
          </w:p>
          <w:p w:rsidR="00045A13" w:rsidRPr="00045A13" w:rsidRDefault="00851519" w:rsidP="00045A13">
            <w:pPr>
              <w:pStyle w:val="ListParagraph"/>
              <w:numPr>
                <w:ilvl w:val="0"/>
                <w:numId w:val="45"/>
              </w:numPr>
              <w:ind w:left="1447"/>
              <w:rPr>
                <w:rFonts w:ascii="Arial" w:hAnsi="Arial" w:cs="Arial"/>
                <w:color w:val="000000"/>
                <w:szCs w:val="20"/>
              </w:rPr>
            </w:pPr>
            <w:r w:rsidRPr="00045A13">
              <w:rPr>
                <w:rFonts w:ascii="Arial" w:hAnsi="Arial" w:cs="Arial"/>
              </w:rPr>
              <w:t>T</w:t>
            </w:r>
            <w:r w:rsidRPr="00045A13">
              <w:rPr>
                <w:rStyle w:val="Heading2Char"/>
                <w:rFonts w:ascii="Arial" w:eastAsiaTheme="minorHAnsi" w:hAnsi="Arial" w:cs="Arial"/>
              </w:rPr>
              <w:t>o participate fully in the organisations supervision/management support and appraisal process</w:t>
            </w:r>
            <w:r w:rsidRPr="00045A13">
              <w:rPr>
                <w:rFonts w:ascii="Arial" w:hAnsi="Arial" w:cs="Arial"/>
              </w:rPr>
              <w:t>.</w:t>
            </w:r>
          </w:p>
          <w:p w:rsidR="00045A13" w:rsidRPr="00045A13" w:rsidRDefault="00045A13" w:rsidP="00045A13">
            <w:pPr>
              <w:pStyle w:val="ListParagraph"/>
              <w:rPr>
                <w:rStyle w:val="Heading2Char"/>
                <w:rFonts w:ascii="Arial" w:eastAsiaTheme="minorHAnsi" w:hAnsi="Arial" w:cs="Arial"/>
              </w:rPr>
            </w:pPr>
          </w:p>
          <w:p w:rsidR="00045A13" w:rsidRPr="00045A13" w:rsidRDefault="00851519" w:rsidP="00045A13">
            <w:pPr>
              <w:pStyle w:val="ListParagraph"/>
              <w:numPr>
                <w:ilvl w:val="0"/>
                <w:numId w:val="45"/>
              </w:numPr>
              <w:ind w:left="1447"/>
              <w:rPr>
                <w:rFonts w:ascii="Arial" w:hAnsi="Arial" w:cs="Arial"/>
                <w:color w:val="000000"/>
                <w:szCs w:val="20"/>
              </w:rPr>
            </w:pPr>
            <w:r w:rsidRPr="00045A13">
              <w:rPr>
                <w:rStyle w:val="Heading2Char"/>
                <w:rFonts w:ascii="Arial" w:eastAsiaTheme="minorHAnsi" w:hAnsi="Arial" w:cs="Arial"/>
              </w:rPr>
              <w:t>To attend/take part in training and development opportunities as requested or identified and agreed by the line manager.</w:t>
            </w:r>
            <w:r w:rsidRPr="00045A13">
              <w:rPr>
                <w:rFonts w:ascii="Arial" w:hAnsi="Arial" w:cs="Arial"/>
              </w:rPr>
              <w:t xml:space="preserve"> </w:t>
            </w:r>
          </w:p>
          <w:p w:rsidR="00045A13" w:rsidRPr="00045A13" w:rsidRDefault="00045A13" w:rsidP="00045A13">
            <w:pPr>
              <w:pStyle w:val="ListParagraph"/>
              <w:rPr>
                <w:rStyle w:val="Heading2Char"/>
                <w:rFonts w:ascii="Arial" w:eastAsiaTheme="minorHAnsi" w:hAnsi="Arial" w:cs="Arial"/>
              </w:rPr>
            </w:pPr>
          </w:p>
          <w:p w:rsidR="00045A13" w:rsidRDefault="00851519" w:rsidP="00045A13">
            <w:pPr>
              <w:pStyle w:val="ListParagraph"/>
              <w:numPr>
                <w:ilvl w:val="0"/>
                <w:numId w:val="45"/>
              </w:numPr>
              <w:ind w:left="1447"/>
              <w:rPr>
                <w:rStyle w:val="Heading2Char"/>
                <w:rFonts w:ascii="Arial" w:eastAsiaTheme="minorHAnsi" w:hAnsi="Arial" w:cs="Arial"/>
              </w:rPr>
            </w:pPr>
            <w:r w:rsidRPr="00045A13">
              <w:rPr>
                <w:rStyle w:val="Heading2Char"/>
                <w:rFonts w:ascii="Arial" w:eastAsiaTheme="minorHAnsi" w:hAnsi="Arial" w:cs="Arial"/>
              </w:rPr>
              <w:t>To adhere to Digartref’s Policies and Procedures at all times.</w:t>
            </w:r>
          </w:p>
          <w:p w:rsidR="00045A13" w:rsidRPr="00045A13" w:rsidRDefault="00045A13" w:rsidP="00045A13">
            <w:pPr>
              <w:pStyle w:val="ListParagraph"/>
              <w:rPr>
                <w:rStyle w:val="Heading2Char"/>
                <w:rFonts w:ascii="Arial" w:eastAsiaTheme="minorHAnsi" w:hAnsi="Arial" w:cs="Arial"/>
              </w:rPr>
            </w:pPr>
          </w:p>
          <w:p w:rsidR="00045A13" w:rsidRDefault="00851519" w:rsidP="00045A13">
            <w:pPr>
              <w:pStyle w:val="ListParagraph"/>
              <w:numPr>
                <w:ilvl w:val="0"/>
                <w:numId w:val="45"/>
              </w:numPr>
              <w:ind w:left="1447"/>
              <w:rPr>
                <w:rStyle w:val="Heading2Char"/>
                <w:rFonts w:ascii="Arial" w:eastAsiaTheme="minorHAnsi" w:hAnsi="Arial" w:cs="Arial"/>
              </w:rPr>
            </w:pPr>
            <w:r w:rsidRPr="00045A13">
              <w:rPr>
                <w:rStyle w:val="Heading2Char"/>
                <w:rFonts w:ascii="Arial" w:eastAsiaTheme="minorHAnsi" w:hAnsi="Arial" w:cs="Arial"/>
              </w:rPr>
              <w:t>To perform any other reasonable task as determined by the Line Manager or Board of Trustees.</w:t>
            </w:r>
          </w:p>
          <w:p w:rsidR="00045A13" w:rsidRPr="00045A13" w:rsidRDefault="00045A13" w:rsidP="00045A13">
            <w:pPr>
              <w:pStyle w:val="ListParagraph"/>
              <w:rPr>
                <w:rFonts w:ascii="Arial" w:hAnsi="Arial" w:cs="Arial"/>
              </w:rPr>
            </w:pPr>
          </w:p>
          <w:p w:rsidR="00851519" w:rsidRPr="00045A13" w:rsidRDefault="00851519" w:rsidP="00045A13">
            <w:pPr>
              <w:pStyle w:val="ListParagraph"/>
              <w:numPr>
                <w:ilvl w:val="0"/>
                <w:numId w:val="45"/>
              </w:numPr>
              <w:ind w:left="1447"/>
              <w:rPr>
                <w:rFonts w:ascii="Arial" w:hAnsi="Arial" w:cs="Arial"/>
                <w:color w:val="000000"/>
                <w:szCs w:val="20"/>
              </w:rPr>
            </w:pPr>
            <w:r w:rsidRPr="00045A13">
              <w:rPr>
                <w:rFonts w:ascii="Arial" w:hAnsi="Arial" w:cs="Arial"/>
              </w:rPr>
              <w:t xml:space="preserve">The ability to communicate effectively through the medium of Welsh and English or a willingness to learn. </w:t>
            </w:r>
            <w:r w:rsidRPr="00045A13">
              <w:rPr>
                <w:rFonts w:ascii="Arial" w:hAnsi="Arial" w:cs="Arial"/>
              </w:rPr>
              <w:tab/>
            </w:r>
          </w:p>
          <w:p w:rsidR="00851519" w:rsidRPr="00C03B42" w:rsidRDefault="00851519" w:rsidP="00A87979">
            <w:pPr>
              <w:pStyle w:val="Heading2"/>
              <w:jc w:val="center"/>
              <w:outlineLvl w:val="1"/>
              <w:rPr>
                <w:rFonts w:ascii="Arial" w:hAnsi="Arial" w:cs="Arial"/>
                <w:b/>
                <w:sz w:val="20"/>
              </w:rPr>
            </w:pPr>
            <w:r w:rsidRPr="00C03B42">
              <w:rPr>
                <w:rFonts w:ascii="Arial" w:hAnsi="Arial" w:cs="Arial"/>
                <w:b/>
                <w:sz w:val="20"/>
              </w:rPr>
              <w:lastRenderedPageBreak/>
              <w:t xml:space="preserve">This job description is for guidance only and outlines the general ways in which it is expected you will meet the overall requirements of this post. </w:t>
            </w:r>
            <w:r>
              <w:rPr>
                <w:rFonts w:ascii="Arial" w:hAnsi="Arial" w:cs="Arial"/>
                <w:b/>
                <w:sz w:val="20"/>
              </w:rPr>
              <w:t>T</w:t>
            </w:r>
            <w:r w:rsidRPr="00C03B42">
              <w:rPr>
                <w:rFonts w:ascii="Arial" w:hAnsi="Arial" w:cs="Arial"/>
                <w:b/>
                <w:sz w:val="20"/>
              </w:rPr>
              <w:t xml:space="preserve">asks and duties </w:t>
            </w:r>
            <w:r>
              <w:rPr>
                <w:rFonts w:ascii="Arial" w:hAnsi="Arial" w:cs="Arial"/>
                <w:b/>
                <w:sz w:val="20"/>
              </w:rPr>
              <w:t xml:space="preserve">are not exclusive and </w:t>
            </w:r>
            <w:r w:rsidRPr="00C03B42">
              <w:rPr>
                <w:rFonts w:ascii="Arial" w:hAnsi="Arial" w:cs="Arial"/>
                <w:b/>
                <w:sz w:val="20"/>
              </w:rPr>
              <w:t xml:space="preserve">may </w:t>
            </w:r>
            <w:r>
              <w:rPr>
                <w:rFonts w:ascii="Arial" w:hAnsi="Arial" w:cs="Arial"/>
                <w:b/>
                <w:sz w:val="20"/>
              </w:rPr>
              <w:t xml:space="preserve">vary </w:t>
            </w:r>
            <w:r w:rsidRPr="00C03B42">
              <w:rPr>
                <w:rFonts w:ascii="Arial" w:hAnsi="Arial" w:cs="Arial"/>
                <w:b/>
                <w:sz w:val="20"/>
              </w:rPr>
              <w:t>from time to time, with the job description being subject to review and periodic amendments. Digartref reserves the right to change this job description with appropriate notice.</w:t>
            </w:r>
          </w:p>
        </w:tc>
      </w:tr>
    </w:tbl>
    <w:p w:rsidR="00851519" w:rsidRDefault="00851519" w:rsidP="00647F33">
      <w:pPr>
        <w:pStyle w:val="Heading2"/>
        <w:jc w:val="center"/>
        <w:rPr>
          <w:rFonts w:ascii="Arial" w:hAnsi="Arial" w:cs="Arial"/>
          <w:b/>
          <w:sz w:val="24"/>
          <w:szCs w:val="24"/>
        </w:rPr>
      </w:pPr>
      <w:r w:rsidRPr="00ED6DB2">
        <w:rPr>
          <w:rFonts w:ascii="Arial" w:hAnsi="Arial" w:cs="Arial"/>
          <w:b/>
          <w:sz w:val="24"/>
          <w:szCs w:val="24"/>
        </w:rPr>
        <w:lastRenderedPageBreak/>
        <w:t>Person Specification</w:t>
      </w:r>
    </w:p>
    <w:tbl>
      <w:tblPr>
        <w:tblStyle w:val="TableGrid"/>
        <w:tblW w:w="0" w:type="auto"/>
        <w:tblLook w:val="04A0" w:firstRow="1" w:lastRow="0" w:firstColumn="1" w:lastColumn="0" w:noHBand="0" w:noVBand="1"/>
      </w:tblPr>
      <w:tblGrid>
        <w:gridCol w:w="1838"/>
        <w:gridCol w:w="4174"/>
        <w:gridCol w:w="3004"/>
      </w:tblGrid>
      <w:tr w:rsidR="00851519" w:rsidTr="00647F33">
        <w:tc>
          <w:tcPr>
            <w:tcW w:w="1838" w:type="dxa"/>
          </w:tcPr>
          <w:p w:rsidR="00851519" w:rsidRPr="00ED6DB2" w:rsidRDefault="00851519" w:rsidP="00875FC7">
            <w:pPr>
              <w:pStyle w:val="Heading2"/>
              <w:jc w:val="left"/>
              <w:outlineLvl w:val="1"/>
              <w:rPr>
                <w:rFonts w:ascii="Arial" w:hAnsi="Arial" w:cs="Arial"/>
                <w:b/>
                <w:szCs w:val="22"/>
              </w:rPr>
            </w:pPr>
          </w:p>
        </w:tc>
        <w:tc>
          <w:tcPr>
            <w:tcW w:w="4174" w:type="dxa"/>
          </w:tcPr>
          <w:p w:rsidR="00851519" w:rsidRPr="00ED6DB2" w:rsidRDefault="00851519" w:rsidP="00875FC7">
            <w:pPr>
              <w:pStyle w:val="Heading2"/>
              <w:jc w:val="left"/>
              <w:outlineLvl w:val="1"/>
              <w:rPr>
                <w:rFonts w:ascii="Arial" w:hAnsi="Arial" w:cs="Arial"/>
                <w:b/>
                <w:szCs w:val="22"/>
              </w:rPr>
            </w:pPr>
            <w:r w:rsidRPr="00ED6DB2">
              <w:rPr>
                <w:rFonts w:ascii="Arial" w:hAnsi="Arial" w:cs="Arial"/>
                <w:b/>
                <w:szCs w:val="22"/>
              </w:rPr>
              <w:t xml:space="preserve">Essential </w:t>
            </w:r>
          </w:p>
        </w:tc>
        <w:tc>
          <w:tcPr>
            <w:tcW w:w="3004" w:type="dxa"/>
          </w:tcPr>
          <w:p w:rsidR="00851519" w:rsidRPr="00ED6DB2" w:rsidRDefault="00851519" w:rsidP="00875FC7">
            <w:pPr>
              <w:pStyle w:val="Heading2"/>
              <w:jc w:val="left"/>
              <w:outlineLvl w:val="1"/>
              <w:rPr>
                <w:rFonts w:ascii="Arial" w:hAnsi="Arial" w:cs="Arial"/>
                <w:b/>
                <w:szCs w:val="22"/>
              </w:rPr>
            </w:pPr>
            <w:r>
              <w:rPr>
                <w:rFonts w:ascii="Arial" w:hAnsi="Arial" w:cs="Arial"/>
                <w:b/>
                <w:szCs w:val="22"/>
              </w:rPr>
              <w:t xml:space="preserve">Desirable </w:t>
            </w:r>
          </w:p>
        </w:tc>
      </w:tr>
      <w:tr w:rsidR="00851519" w:rsidTr="002E3F1E">
        <w:trPr>
          <w:trHeight w:val="4601"/>
        </w:trPr>
        <w:tc>
          <w:tcPr>
            <w:tcW w:w="1838" w:type="dxa"/>
          </w:tcPr>
          <w:p w:rsidR="00851519" w:rsidRPr="00ED6DB2" w:rsidRDefault="00851519" w:rsidP="00875FC7">
            <w:pPr>
              <w:pStyle w:val="Heading2"/>
              <w:jc w:val="left"/>
              <w:outlineLvl w:val="1"/>
              <w:rPr>
                <w:rFonts w:ascii="Arial" w:hAnsi="Arial" w:cs="Arial"/>
                <w:b/>
                <w:szCs w:val="22"/>
              </w:rPr>
            </w:pPr>
            <w:r>
              <w:rPr>
                <w:rFonts w:ascii="Arial" w:hAnsi="Arial" w:cs="Arial"/>
                <w:b/>
                <w:szCs w:val="22"/>
              </w:rPr>
              <w:t xml:space="preserve">Experience &amp; Qualifications </w:t>
            </w:r>
          </w:p>
        </w:tc>
        <w:tc>
          <w:tcPr>
            <w:tcW w:w="4174" w:type="dxa"/>
          </w:tcPr>
          <w:p w:rsidR="00851519" w:rsidRDefault="00851519" w:rsidP="00851519">
            <w:pPr>
              <w:pStyle w:val="Heading2"/>
              <w:numPr>
                <w:ilvl w:val="0"/>
                <w:numId w:val="7"/>
              </w:numPr>
              <w:jc w:val="left"/>
              <w:outlineLvl w:val="1"/>
              <w:rPr>
                <w:rFonts w:ascii="Arial" w:hAnsi="Arial" w:cs="Arial"/>
              </w:rPr>
            </w:pPr>
            <w:r>
              <w:rPr>
                <w:rFonts w:ascii="Arial" w:hAnsi="Arial" w:cs="Arial"/>
              </w:rPr>
              <w:t xml:space="preserve">A qualification in either the field of finance or business management/development or at least 5 years work related experience. </w:t>
            </w:r>
          </w:p>
          <w:p w:rsidR="00851519" w:rsidRDefault="00851519" w:rsidP="00851519">
            <w:pPr>
              <w:pStyle w:val="Heading2"/>
              <w:numPr>
                <w:ilvl w:val="0"/>
                <w:numId w:val="7"/>
              </w:numPr>
              <w:jc w:val="left"/>
              <w:outlineLvl w:val="1"/>
              <w:rPr>
                <w:rFonts w:ascii="Arial" w:hAnsi="Arial" w:cs="Arial"/>
              </w:rPr>
            </w:pPr>
            <w:r>
              <w:rPr>
                <w:rFonts w:ascii="Arial" w:hAnsi="Arial" w:cs="Arial"/>
              </w:rPr>
              <w:t>Proven work experience in the use of Sage</w:t>
            </w:r>
            <w:r w:rsidRPr="001E19A6">
              <w:rPr>
                <w:rFonts w:ascii="Arial" w:hAnsi="Arial" w:cs="Arial"/>
              </w:rPr>
              <w:t xml:space="preserve"> </w:t>
            </w:r>
            <w:r w:rsidRPr="001E19A6">
              <w:rPr>
                <w:rFonts w:ascii="Arial" w:hAnsi="Arial" w:cs="Arial"/>
                <w:lang w:eastAsia="en-GB"/>
              </w:rPr>
              <w:t xml:space="preserve">50 Accounts package or </w:t>
            </w:r>
            <w:r>
              <w:rPr>
                <w:rFonts w:ascii="Arial" w:hAnsi="Arial" w:cs="Arial"/>
                <w:lang w:eastAsia="en-GB"/>
              </w:rPr>
              <w:t xml:space="preserve">similar accountancy software systems. </w:t>
            </w:r>
          </w:p>
          <w:p w:rsidR="00A87979" w:rsidRPr="00ED6DB2" w:rsidRDefault="00A87979" w:rsidP="00647F33">
            <w:pPr>
              <w:pStyle w:val="Heading2"/>
              <w:numPr>
                <w:ilvl w:val="0"/>
                <w:numId w:val="7"/>
              </w:numPr>
              <w:jc w:val="left"/>
              <w:outlineLvl w:val="1"/>
              <w:rPr>
                <w:rFonts w:ascii="Arial" w:hAnsi="Arial" w:cs="Arial"/>
                <w:b/>
                <w:szCs w:val="22"/>
              </w:rPr>
            </w:pPr>
            <w:r>
              <w:rPr>
                <w:rFonts w:ascii="Arial" w:hAnsi="Arial" w:cs="Arial"/>
                <w:szCs w:val="22"/>
              </w:rPr>
              <w:t>Experience in managing multiple and diverse projects</w:t>
            </w:r>
            <w:r w:rsidRPr="00224550">
              <w:rPr>
                <w:rFonts w:ascii="Arial" w:hAnsi="Arial" w:cs="Arial"/>
              </w:rPr>
              <w:t xml:space="preserve"> and </w:t>
            </w:r>
            <w:r>
              <w:rPr>
                <w:rFonts w:ascii="Arial" w:hAnsi="Arial" w:cs="Arial"/>
              </w:rPr>
              <w:t xml:space="preserve">or </w:t>
            </w:r>
            <w:r w:rsidRPr="00224550">
              <w:rPr>
                <w:rFonts w:ascii="Arial" w:hAnsi="Arial" w:cs="Arial"/>
              </w:rPr>
              <w:t xml:space="preserve">transformation </w:t>
            </w:r>
            <w:r>
              <w:rPr>
                <w:rFonts w:ascii="Arial" w:hAnsi="Arial" w:cs="Arial"/>
              </w:rPr>
              <w:t>p</w:t>
            </w:r>
            <w:r w:rsidRPr="00224550">
              <w:rPr>
                <w:rFonts w:ascii="Arial" w:hAnsi="Arial" w:cs="Arial"/>
              </w:rPr>
              <w:t>rogrammes</w:t>
            </w:r>
            <w:r>
              <w:rPr>
                <w:rFonts w:ascii="Arial" w:hAnsi="Arial" w:cs="Arial"/>
              </w:rPr>
              <w:t xml:space="preserve">. </w:t>
            </w:r>
          </w:p>
        </w:tc>
        <w:tc>
          <w:tcPr>
            <w:tcW w:w="3004" w:type="dxa"/>
          </w:tcPr>
          <w:p w:rsidR="00851519" w:rsidRPr="009A186E" w:rsidRDefault="00851519" w:rsidP="00851519">
            <w:pPr>
              <w:pStyle w:val="Heading2"/>
              <w:numPr>
                <w:ilvl w:val="0"/>
                <w:numId w:val="7"/>
              </w:numPr>
              <w:jc w:val="left"/>
              <w:outlineLvl w:val="1"/>
              <w:rPr>
                <w:rFonts w:ascii="Arial" w:hAnsi="Arial" w:cs="Arial"/>
                <w:b/>
                <w:szCs w:val="22"/>
              </w:rPr>
            </w:pPr>
            <w:r w:rsidRPr="00224550">
              <w:rPr>
                <w:rFonts w:ascii="Arial" w:hAnsi="Arial" w:cs="Arial"/>
                <w:szCs w:val="22"/>
              </w:rPr>
              <w:t xml:space="preserve">Experience of working in the </w:t>
            </w:r>
            <w:r>
              <w:rPr>
                <w:rFonts w:ascii="Arial" w:hAnsi="Arial" w:cs="Arial"/>
                <w:szCs w:val="22"/>
              </w:rPr>
              <w:t>voluntary/charity sector.</w:t>
            </w:r>
          </w:p>
          <w:p w:rsidR="00851519" w:rsidRDefault="00851519" w:rsidP="00851519">
            <w:pPr>
              <w:pStyle w:val="Heading2"/>
              <w:numPr>
                <w:ilvl w:val="0"/>
                <w:numId w:val="7"/>
              </w:numPr>
              <w:jc w:val="left"/>
              <w:outlineLvl w:val="1"/>
              <w:rPr>
                <w:rFonts w:ascii="Arial" w:hAnsi="Arial" w:cs="Arial"/>
                <w:szCs w:val="22"/>
              </w:rPr>
            </w:pPr>
            <w:r w:rsidRPr="009F018D">
              <w:rPr>
                <w:rFonts w:ascii="Arial" w:hAnsi="Arial" w:cs="Arial"/>
                <w:szCs w:val="22"/>
              </w:rPr>
              <w:t xml:space="preserve">Experience of staff management. </w:t>
            </w:r>
          </w:p>
          <w:p w:rsidR="00851519" w:rsidRPr="009F018D" w:rsidRDefault="00851519" w:rsidP="00A87979">
            <w:pPr>
              <w:pStyle w:val="Heading2"/>
              <w:ind w:left="430"/>
              <w:jc w:val="left"/>
              <w:outlineLvl w:val="1"/>
              <w:rPr>
                <w:rFonts w:ascii="Arial" w:hAnsi="Arial" w:cs="Arial"/>
                <w:szCs w:val="22"/>
              </w:rPr>
            </w:pPr>
          </w:p>
        </w:tc>
      </w:tr>
      <w:tr w:rsidR="00851519" w:rsidTr="00647F33">
        <w:tc>
          <w:tcPr>
            <w:tcW w:w="1838" w:type="dxa"/>
          </w:tcPr>
          <w:p w:rsidR="00851519" w:rsidRDefault="00851519" w:rsidP="00875FC7">
            <w:pPr>
              <w:pStyle w:val="Heading2"/>
              <w:jc w:val="left"/>
              <w:outlineLvl w:val="1"/>
              <w:rPr>
                <w:rFonts w:ascii="Arial" w:hAnsi="Arial" w:cs="Arial"/>
                <w:b/>
                <w:szCs w:val="22"/>
              </w:rPr>
            </w:pPr>
            <w:r>
              <w:rPr>
                <w:rFonts w:ascii="Arial" w:hAnsi="Arial" w:cs="Arial"/>
                <w:b/>
                <w:szCs w:val="22"/>
              </w:rPr>
              <w:t>Skills &amp; Knowledge</w:t>
            </w: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Default="00851519" w:rsidP="00875FC7">
            <w:pPr>
              <w:pStyle w:val="Heading2"/>
              <w:jc w:val="left"/>
              <w:outlineLvl w:val="1"/>
              <w:rPr>
                <w:rFonts w:ascii="Arial" w:hAnsi="Arial" w:cs="Arial"/>
                <w:b/>
                <w:szCs w:val="22"/>
              </w:rPr>
            </w:pPr>
          </w:p>
          <w:p w:rsidR="00851519" w:rsidRPr="00ED6DB2" w:rsidRDefault="00851519" w:rsidP="00875FC7">
            <w:pPr>
              <w:pStyle w:val="Heading2"/>
              <w:jc w:val="left"/>
              <w:outlineLvl w:val="1"/>
              <w:rPr>
                <w:rFonts w:ascii="Arial" w:hAnsi="Arial" w:cs="Arial"/>
                <w:b/>
                <w:szCs w:val="22"/>
              </w:rPr>
            </w:pPr>
            <w:r>
              <w:rPr>
                <w:rFonts w:ascii="Arial" w:hAnsi="Arial" w:cs="Arial"/>
                <w:b/>
                <w:szCs w:val="22"/>
              </w:rPr>
              <w:t xml:space="preserve"> </w:t>
            </w:r>
          </w:p>
        </w:tc>
        <w:tc>
          <w:tcPr>
            <w:tcW w:w="4174" w:type="dxa"/>
          </w:tcPr>
          <w:p w:rsidR="00851519" w:rsidRDefault="00851519" w:rsidP="00851519">
            <w:pPr>
              <w:pStyle w:val="Heading2"/>
              <w:numPr>
                <w:ilvl w:val="0"/>
                <w:numId w:val="6"/>
              </w:numPr>
              <w:jc w:val="left"/>
              <w:outlineLvl w:val="1"/>
              <w:rPr>
                <w:rFonts w:ascii="Arial" w:hAnsi="Arial" w:cs="Arial"/>
                <w:szCs w:val="22"/>
              </w:rPr>
            </w:pPr>
            <w:r w:rsidRPr="009F018D">
              <w:rPr>
                <w:rFonts w:ascii="Arial" w:hAnsi="Arial" w:cs="Arial"/>
                <w:szCs w:val="22"/>
              </w:rPr>
              <w:t>An analytical mind with problem solving and decision making skills.</w:t>
            </w:r>
          </w:p>
          <w:p w:rsidR="00851519" w:rsidRDefault="00851519" w:rsidP="00851519">
            <w:pPr>
              <w:pStyle w:val="Heading2"/>
              <w:numPr>
                <w:ilvl w:val="0"/>
                <w:numId w:val="6"/>
              </w:numPr>
              <w:jc w:val="left"/>
              <w:outlineLvl w:val="1"/>
              <w:rPr>
                <w:rFonts w:ascii="Arial" w:hAnsi="Arial" w:cs="Arial"/>
                <w:szCs w:val="22"/>
              </w:rPr>
            </w:pPr>
            <w:r>
              <w:rPr>
                <w:rFonts w:ascii="Arial" w:hAnsi="Arial" w:cs="Arial"/>
                <w:szCs w:val="22"/>
              </w:rPr>
              <w:t xml:space="preserve">Excellent verbal and written communication, as well as report writing skills. </w:t>
            </w:r>
          </w:p>
          <w:p w:rsidR="00851519" w:rsidRPr="00F832DA" w:rsidRDefault="00851519" w:rsidP="00851519">
            <w:pPr>
              <w:pStyle w:val="Heading2"/>
              <w:numPr>
                <w:ilvl w:val="0"/>
                <w:numId w:val="6"/>
              </w:numPr>
              <w:jc w:val="left"/>
              <w:outlineLvl w:val="1"/>
            </w:pPr>
            <w:r>
              <w:rPr>
                <w:rFonts w:ascii="Arial" w:hAnsi="Arial" w:cs="Arial"/>
                <w:szCs w:val="22"/>
              </w:rPr>
              <w:t xml:space="preserve">Excellent numerical skills and the ability to work with and process financial information </w:t>
            </w:r>
          </w:p>
          <w:p w:rsidR="00B232A9" w:rsidRPr="002E3F1E" w:rsidRDefault="00851519" w:rsidP="00B232A9">
            <w:pPr>
              <w:pStyle w:val="Heading2"/>
              <w:numPr>
                <w:ilvl w:val="0"/>
                <w:numId w:val="6"/>
              </w:numPr>
              <w:jc w:val="left"/>
              <w:outlineLvl w:val="1"/>
              <w:rPr>
                <w:rFonts w:ascii="Arial" w:hAnsi="Arial" w:cs="Arial"/>
                <w:b/>
                <w:szCs w:val="22"/>
              </w:rPr>
            </w:pPr>
            <w:r>
              <w:rPr>
                <w:rFonts w:ascii="Arial" w:hAnsi="Arial" w:cs="Arial"/>
                <w:szCs w:val="22"/>
              </w:rPr>
              <w:t xml:space="preserve">Excellent I.T skills and knowledge of Office </w:t>
            </w:r>
            <w:proofErr w:type="spellStart"/>
            <w:proofErr w:type="gramStart"/>
            <w:r>
              <w:rPr>
                <w:rFonts w:ascii="Arial" w:hAnsi="Arial" w:cs="Arial"/>
                <w:szCs w:val="22"/>
              </w:rPr>
              <w:t>inc</w:t>
            </w:r>
            <w:proofErr w:type="spellEnd"/>
            <w:proofErr w:type="gramEnd"/>
            <w:r>
              <w:rPr>
                <w:rFonts w:ascii="Arial" w:hAnsi="Arial" w:cs="Arial"/>
                <w:szCs w:val="22"/>
              </w:rPr>
              <w:t xml:space="preserve">: Word, Excel, PowerPoint etc.  </w:t>
            </w:r>
          </w:p>
          <w:p w:rsidR="00851519" w:rsidRPr="00ED6DB2" w:rsidRDefault="002E3F1E" w:rsidP="002E3F1E">
            <w:pPr>
              <w:pStyle w:val="Heading2"/>
              <w:numPr>
                <w:ilvl w:val="0"/>
                <w:numId w:val="6"/>
              </w:numPr>
              <w:jc w:val="left"/>
              <w:outlineLvl w:val="1"/>
              <w:rPr>
                <w:rFonts w:ascii="Arial" w:hAnsi="Arial" w:cs="Arial"/>
                <w:b/>
                <w:szCs w:val="22"/>
              </w:rPr>
            </w:pPr>
            <w:r w:rsidRPr="00075D5F">
              <w:rPr>
                <w:rFonts w:ascii="Arial" w:hAnsi="Arial" w:cs="Arial"/>
              </w:rPr>
              <w:t>The skills to be an excellent and influential team player while also able work on your own initiative</w:t>
            </w:r>
            <w:r w:rsidR="00851519" w:rsidRPr="00075D5F">
              <w:rPr>
                <w:rFonts w:ascii="Arial" w:hAnsi="Arial" w:cs="Arial"/>
              </w:rPr>
              <w:t xml:space="preserve"> </w:t>
            </w:r>
          </w:p>
        </w:tc>
        <w:tc>
          <w:tcPr>
            <w:tcW w:w="3004" w:type="dxa"/>
          </w:tcPr>
          <w:p w:rsidR="00851519" w:rsidRDefault="00851519" w:rsidP="00045A13">
            <w:pPr>
              <w:pStyle w:val="Heading2"/>
              <w:numPr>
                <w:ilvl w:val="0"/>
                <w:numId w:val="6"/>
              </w:numPr>
              <w:jc w:val="left"/>
              <w:outlineLvl w:val="1"/>
              <w:rPr>
                <w:rFonts w:ascii="Arial" w:hAnsi="Arial" w:cs="Arial"/>
                <w:szCs w:val="22"/>
              </w:rPr>
            </w:pPr>
            <w:r>
              <w:rPr>
                <w:rFonts w:ascii="Arial" w:hAnsi="Arial" w:cs="Arial"/>
                <w:szCs w:val="22"/>
              </w:rPr>
              <w:t xml:space="preserve">Working knowledge of Quality Assurance Standards. </w:t>
            </w:r>
          </w:p>
          <w:p w:rsidR="00851519" w:rsidRPr="00224550" w:rsidRDefault="00627A82" w:rsidP="00A87979">
            <w:pPr>
              <w:pStyle w:val="Heading2"/>
              <w:numPr>
                <w:ilvl w:val="0"/>
                <w:numId w:val="6"/>
              </w:numPr>
              <w:jc w:val="left"/>
              <w:outlineLvl w:val="1"/>
              <w:rPr>
                <w:rFonts w:ascii="Arial" w:hAnsi="Arial" w:cs="Arial"/>
                <w:szCs w:val="22"/>
              </w:rPr>
            </w:pPr>
            <w:r>
              <w:rPr>
                <w:rFonts w:ascii="Arial" w:hAnsi="Arial" w:cs="Arial"/>
                <w:szCs w:val="22"/>
              </w:rPr>
              <w:t xml:space="preserve">Skills in bid </w:t>
            </w:r>
            <w:r w:rsidR="00A87979">
              <w:rPr>
                <w:rFonts w:ascii="Arial" w:hAnsi="Arial" w:cs="Arial"/>
                <w:szCs w:val="22"/>
              </w:rPr>
              <w:t>w</w:t>
            </w:r>
            <w:r>
              <w:rPr>
                <w:rFonts w:ascii="Arial" w:hAnsi="Arial" w:cs="Arial"/>
                <w:szCs w:val="22"/>
              </w:rPr>
              <w:t>riting and submitting grant/funding applications.</w:t>
            </w:r>
          </w:p>
        </w:tc>
      </w:tr>
      <w:tr w:rsidR="00851519" w:rsidTr="00647F33">
        <w:tc>
          <w:tcPr>
            <w:tcW w:w="1838" w:type="dxa"/>
          </w:tcPr>
          <w:p w:rsidR="00851519" w:rsidRPr="00ED6DB2" w:rsidRDefault="00851519" w:rsidP="00875FC7">
            <w:pPr>
              <w:pStyle w:val="Heading2"/>
              <w:jc w:val="left"/>
              <w:outlineLvl w:val="1"/>
              <w:rPr>
                <w:rFonts w:ascii="Arial" w:hAnsi="Arial" w:cs="Arial"/>
                <w:b/>
                <w:szCs w:val="22"/>
              </w:rPr>
            </w:pPr>
            <w:r>
              <w:rPr>
                <w:rFonts w:ascii="Arial" w:hAnsi="Arial" w:cs="Arial"/>
                <w:b/>
                <w:szCs w:val="22"/>
              </w:rPr>
              <w:lastRenderedPageBreak/>
              <w:t xml:space="preserve">Abilities </w:t>
            </w:r>
          </w:p>
        </w:tc>
        <w:tc>
          <w:tcPr>
            <w:tcW w:w="4174" w:type="dxa"/>
          </w:tcPr>
          <w:p w:rsidR="00851519" w:rsidRDefault="00851519" w:rsidP="00851519">
            <w:pPr>
              <w:pStyle w:val="Heading2"/>
              <w:numPr>
                <w:ilvl w:val="0"/>
                <w:numId w:val="16"/>
              </w:numPr>
              <w:jc w:val="left"/>
              <w:outlineLvl w:val="1"/>
              <w:rPr>
                <w:rFonts w:ascii="Arial" w:hAnsi="Arial" w:cs="Arial"/>
                <w:szCs w:val="22"/>
              </w:rPr>
            </w:pPr>
            <w:r w:rsidRPr="00E60030">
              <w:rPr>
                <w:rFonts w:ascii="Arial" w:hAnsi="Arial" w:cs="Arial"/>
                <w:szCs w:val="22"/>
              </w:rPr>
              <w:t xml:space="preserve">Ability to work to deadlines, prioritise and organise your work load and that of others. </w:t>
            </w:r>
          </w:p>
          <w:p w:rsidR="00851519" w:rsidRDefault="00851519" w:rsidP="00851519">
            <w:pPr>
              <w:pStyle w:val="Heading2"/>
              <w:numPr>
                <w:ilvl w:val="0"/>
                <w:numId w:val="16"/>
              </w:numPr>
              <w:jc w:val="left"/>
              <w:outlineLvl w:val="1"/>
              <w:rPr>
                <w:rFonts w:ascii="Arial" w:hAnsi="Arial" w:cs="Arial"/>
                <w:szCs w:val="22"/>
              </w:rPr>
            </w:pPr>
            <w:r>
              <w:rPr>
                <w:rFonts w:ascii="Arial" w:hAnsi="Arial" w:cs="Arial"/>
                <w:szCs w:val="22"/>
              </w:rPr>
              <w:t xml:space="preserve">Ability to work across a number of key areas within this diverse role. </w:t>
            </w:r>
            <w:r w:rsidR="00647F33">
              <w:rPr>
                <w:rFonts w:ascii="Arial" w:hAnsi="Arial" w:cs="Arial"/>
                <w:szCs w:val="22"/>
              </w:rPr>
              <w:t xml:space="preserve">Able to manage multiple projects, being </w:t>
            </w:r>
            <w:r>
              <w:rPr>
                <w:rFonts w:ascii="Arial" w:hAnsi="Arial" w:cs="Arial"/>
                <w:szCs w:val="22"/>
              </w:rPr>
              <w:t>effective</w:t>
            </w:r>
            <w:r w:rsidR="00647F33">
              <w:rPr>
                <w:rFonts w:ascii="Arial" w:hAnsi="Arial" w:cs="Arial"/>
                <w:szCs w:val="22"/>
              </w:rPr>
              <w:t xml:space="preserve">, achieving </w:t>
            </w:r>
            <w:r>
              <w:rPr>
                <w:rFonts w:ascii="Arial" w:hAnsi="Arial" w:cs="Arial"/>
                <w:szCs w:val="22"/>
              </w:rPr>
              <w:t>related targets and outcomes</w:t>
            </w:r>
            <w:r w:rsidR="00647F33">
              <w:rPr>
                <w:rFonts w:ascii="Arial" w:hAnsi="Arial" w:cs="Arial"/>
                <w:szCs w:val="22"/>
              </w:rPr>
              <w:t xml:space="preserve"> and meeting deadlines</w:t>
            </w:r>
            <w:r>
              <w:rPr>
                <w:rFonts w:ascii="Arial" w:hAnsi="Arial" w:cs="Arial"/>
                <w:szCs w:val="22"/>
              </w:rPr>
              <w:t>.</w:t>
            </w:r>
          </w:p>
          <w:p w:rsidR="00851519" w:rsidRDefault="00851519" w:rsidP="00851519">
            <w:pPr>
              <w:pStyle w:val="Heading2"/>
              <w:numPr>
                <w:ilvl w:val="0"/>
                <w:numId w:val="16"/>
              </w:numPr>
              <w:jc w:val="left"/>
              <w:outlineLvl w:val="1"/>
              <w:rPr>
                <w:rFonts w:ascii="Arial" w:hAnsi="Arial" w:cs="Arial"/>
              </w:rPr>
            </w:pPr>
            <w:r w:rsidRPr="002C3572">
              <w:rPr>
                <w:rFonts w:ascii="Arial" w:hAnsi="Arial" w:cs="Arial"/>
              </w:rPr>
              <w:t xml:space="preserve">A strategic mind-set, able to think broadly and contribute to the </w:t>
            </w:r>
            <w:r>
              <w:rPr>
                <w:rFonts w:ascii="Arial" w:hAnsi="Arial" w:cs="Arial"/>
              </w:rPr>
              <w:t xml:space="preserve">charity’s </w:t>
            </w:r>
            <w:r w:rsidRPr="002C3572">
              <w:rPr>
                <w:rFonts w:ascii="Arial" w:hAnsi="Arial" w:cs="Arial"/>
              </w:rPr>
              <w:t>wider strategy</w:t>
            </w:r>
            <w:r>
              <w:rPr>
                <w:rFonts w:ascii="Arial" w:hAnsi="Arial" w:cs="Arial"/>
              </w:rPr>
              <w:t>.</w:t>
            </w:r>
          </w:p>
          <w:p w:rsidR="00851519" w:rsidRPr="00075D5F" w:rsidRDefault="00851519" w:rsidP="00851519">
            <w:pPr>
              <w:pStyle w:val="Heading2"/>
              <w:numPr>
                <w:ilvl w:val="0"/>
                <w:numId w:val="16"/>
              </w:numPr>
              <w:jc w:val="left"/>
              <w:outlineLvl w:val="1"/>
              <w:rPr>
                <w:rFonts w:ascii="Arial" w:hAnsi="Arial" w:cs="Arial"/>
              </w:rPr>
            </w:pPr>
            <w:r w:rsidRPr="00075D5F">
              <w:rPr>
                <w:rFonts w:ascii="Arial" w:hAnsi="Arial" w:cs="Arial"/>
              </w:rPr>
              <w:t xml:space="preserve">A proactive approach to working, with the ability to </w:t>
            </w:r>
            <w:r>
              <w:rPr>
                <w:rFonts w:ascii="Arial" w:hAnsi="Arial" w:cs="Arial"/>
              </w:rPr>
              <w:t xml:space="preserve">identify areas of risk and   </w:t>
            </w:r>
            <w:r w:rsidRPr="00075D5F">
              <w:rPr>
                <w:rFonts w:ascii="Arial" w:hAnsi="Arial" w:cs="Arial"/>
              </w:rPr>
              <w:t xml:space="preserve">suggest changes and improvements to </w:t>
            </w:r>
            <w:r>
              <w:rPr>
                <w:rFonts w:ascii="Arial" w:hAnsi="Arial" w:cs="Arial"/>
              </w:rPr>
              <w:t xml:space="preserve">mitigate these risks. </w:t>
            </w:r>
          </w:p>
          <w:p w:rsidR="00851519" w:rsidRDefault="00851519" w:rsidP="00851519">
            <w:pPr>
              <w:pStyle w:val="Heading2"/>
              <w:numPr>
                <w:ilvl w:val="0"/>
                <w:numId w:val="16"/>
              </w:numPr>
              <w:jc w:val="left"/>
              <w:outlineLvl w:val="1"/>
              <w:rPr>
                <w:rFonts w:ascii="Arial" w:hAnsi="Arial" w:cs="Arial"/>
                <w:szCs w:val="22"/>
              </w:rPr>
            </w:pPr>
            <w:r>
              <w:rPr>
                <w:rFonts w:ascii="Arial" w:hAnsi="Arial" w:cs="Arial"/>
                <w:szCs w:val="22"/>
              </w:rPr>
              <w:t>Ability to build and maintain excellent working relationships, internally and externally.</w:t>
            </w:r>
          </w:p>
          <w:p w:rsidR="00851519" w:rsidRPr="00E60030" w:rsidRDefault="00647F33" w:rsidP="00647F33">
            <w:pPr>
              <w:pStyle w:val="Heading2"/>
              <w:numPr>
                <w:ilvl w:val="0"/>
                <w:numId w:val="16"/>
              </w:numPr>
              <w:jc w:val="left"/>
              <w:outlineLvl w:val="1"/>
              <w:rPr>
                <w:rFonts w:ascii="Arial" w:hAnsi="Arial" w:cs="Arial"/>
                <w:szCs w:val="22"/>
              </w:rPr>
            </w:pPr>
            <w:r>
              <w:rPr>
                <w:rFonts w:ascii="Arial" w:hAnsi="Arial" w:cs="Arial"/>
                <w:szCs w:val="22"/>
              </w:rPr>
              <w:t>A</w:t>
            </w:r>
            <w:r w:rsidR="00851519">
              <w:rPr>
                <w:rFonts w:ascii="Arial" w:hAnsi="Arial" w:cs="Arial"/>
                <w:szCs w:val="22"/>
              </w:rPr>
              <w:t xml:space="preserve">bility to communicate effectively through the medium of Welsh &amp; English or the willingness to learn.   </w:t>
            </w:r>
          </w:p>
        </w:tc>
        <w:tc>
          <w:tcPr>
            <w:tcW w:w="3004" w:type="dxa"/>
          </w:tcPr>
          <w:p w:rsidR="00A87979" w:rsidRDefault="00851519" w:rsidP="00851519">
            <w:pPr>
              <w:pStyle w:val="Heading2"/>
              <w:numPr>
                <w:ilvl w:val="0"/>
                <w:numId w:val="16"/>
              </w:numPr>
              <w:jc w:val="left"/>
              <w:outlineLvl w:val="1"/>
              <w:rPr>
                <w:rFonts w:ascii="Arial" w:hAnsi="Arial" w:cs="Arial"/>
                <w:szCs w:val="22"/>
              </w:rPr>
            </w:pPr>
            <w:r w:rsidRPr="00F961B6">
              <w:rPr>
                <w:rFonts w:ascii="Arial" w:hAnsi="Arial" w:cs="Arial"/>
                <w:szCs w:val="22"/>
              </w:rPr>
              <w:t>Ability to undertake presentations to various audiences</w:t>
            </w:r>
            <w:r>
              <w:rPr>
                <w:rFonts w:ascii="Arial" w:hAnsi="Arial" w:cs="Arial"/>
                <w:szCs w:val="22"/>
              </w:rPr>
              <w:t>.</w:t>
            </w:r>
          </w:p>
          <w:p w:rsidR="00A87979" w:rsidRPr="009F018D" w:rsidRDefault="00A87979" w:rsidP="00A87979">
            <w:pPr>
              <w:pStyle w:val="Heading2"/>
              <w:numPr>
                <w:ilvl w:val="0"/>
                <w:numId w:val="6"/>
              </w:numPr>
              <w:jc w:val="left"/>
              <w:outlineLvl w:val="1"/>
              <w:rPr>
                <w:rStyle w:val="Heading2Char"/>
                <w:rFonts w:ascii="Arial" w:hAnsi="Arial" w:cs="Arial"/>
              </w:rPr>
            </w:pPr>
            <w:r>
              <w:rPr>
                <w:rFonts w:ascii="Arial" w:hAnsi="Arial" w:cs="Arial"/>
                <w:szCs w:val="22"/>
              </w:rPr>
              <w:t xml:space="preserve">Ability to attain a high level understanding </w:t>
            </w:r>
            <w:r>
              <w:rPr>
                <w:rStyle w:val="Heading2Char"/>
                <w:rFonts w:ascii="Arial" w:eastAsiaTheme="minorHAnsi" w:hAnsi="Arial" w:cs="Arial"/>
              </w:rPr>
              <w:t xml:space="preserve">of risks facing charities in line with the Charities Commission guidelines.   </w:t>
            </w:r>
          </w:p>
          <w:p w:rsidR="00851519" w:rsidRPr="00F961B6" w:rsidRDefault="00851519" w:rsidP="00647F33">
            <w:pPr>
              <w:pStyle w:val="Heading2"/>
              <w:ind w:left="360"/>
              <w:jc w:val="left"/>
              <w:outlineLvl w:val="1"/>
              <w:rPr>
                <w:rFonts w:ascii="Arial" w:hAnsi="Arial" w:cs="Arial"/>
                <w:szCs w:val="22"/>
              </w:rPr>
            </w:pPr>
          </w:p>
        </w:tc>
      </w:tr>
      <w:tr w:rsidR="00851519" w:rsidTr="00647F33">
        <w:tc>
          <w:tcPr>
            <w:tcW w:w="1838" w:type="dxa"/>
          </w:tcPr>
          <w:p w:rsidR="00851519" w:rsidRPr="00ED6DB2" w:rsidRDefault="00851519" w:rsidP="00875FC7">
            <w:pPr>
              <w:pStyle w:val="Heading2"/>
              <w:jc w:val="left"/>
              <w:outlineLvl w:val="1"/>
              <w:rPr>
                <w:rFonts w:ascii="Arial" w:hAnsi="Arial" w:cs="Arial"/>
                <w:b/>
                <w:szCs w:val="22"/>
              </w:rPr>
            </w:pPr>
            <w:r>
              <w:rPr>
                <w:rFonts w:ascii="Arial" w:hAnsi="Arial" w:cs="Arial"/>
                <w:b/>
                <w:szCs w:val="22"/>
              </w:rPr>
              <w:t xml:space="preserve">Attitude &amp; Personal Qualities </w:t>
            </w:r>
          </w:p>
        </w:tc>
        <w:tc>
          <w:tcPr>
            <w:tcW w:w="4174" w:type="dxa"/>
          </w:tcPr>
          <w:p w:rsidR="00A87979" w:rsidRDefault="00A87979" w:rsidP="00851519">
            <w:pPr>
              <w:pStyle w:val="Heading2"/>
              <w:numPr>
                <w:ilvl w:val="0"/>
                <w:numId w:val="15"/>
              </w:numPr>
              <w:jc w:val="left"/>
              <w:outlineLvl w:val="1"/>
              <w:rPr>
                <w:rFonts w:ascii="Arial" w:hAnsi="Arial" w:cs="Arial"/>
                <w:szCs w:val="22"/>
              </w:rPr>
            </w:pPr>
            <w:r>
              <w:rPr>
                <w:rFonts w:ascii="Arial" w:hAnsi="Arial" w:cs="Arial"/>
                <w:szCs w:val="22"/>
              </w:rPr>
              <w:t xml:space="preserve">Enthusiastic, </w:t>
            </w:r>
            <w:r w:rsidR="00647F33">
              <w:rPr>
                <w:rFonts w:ascii="Arial" w:hAnsi="Arial" w:cs="Arial"/>
                <w:szCs w:val="22"/>
              </w:rPr>
              <w:t xml:space="preserve">driven, effective </w:t>
            </w:r>
            <w:r>
              <w:rPr>
                <w:rFonts w:ascii="Arial" w:hAnsi="Arial" w:cs="Arial"/>
                <w:szCs w:val="22"/>
              </w:rPr>
              <w:t xml:space="preserve">and proficient </w:t>
            </w:r>
          </w:p>
          <w:p w:rsidR="00851519" w:rsidRDefault="00A87979" w:rsidP="00851519">
            <w:pPr>
              <w:pStyle w:val="Heading2"/>
              <w:numPr>
                <w:ilvl w:val="0"/>
                <w:numId w:val="15"/>
              </w:numPr>
              <w:jc w:val="left"/>
              <w:outlineLvl w:val="1"/>
              <w:rPr>
                <w:rFonts w:ascii="Arial" w:hAnsi="Arial" w:cs="Arial"/>
                <w:szCs w:val="22"/>
              </w:rPr>
            </w:pPr>
            <w:r>
              <w:rPr>
                <w:rFonts w:ascii="Arial" w:hAnsi="Arial" w:cs="Arial"/>
                <w:szCs w:val="22"/>
              </w:rPr>
              <w:t>An understanding of the causes of homelessness and e</w:t>
            </w:r>
            <w:r w:rsidR="00851519" w:rsidRPr="00E60030">
              <w:rPr>
                <w:rFonts w:ascii="Arial" w:hAnsi="Arial" w:cs="Arial"/>
                <w:szCs w:val="22"/>
              </w:rPr>
              <w:t xml:space="preserve">mpathy </w:t>
            </w:r>
            <w:r>
              <w:rPr>
                <w:rFonts w:ascii="Arial" w:hAnsi="Arial" w:cs="Arial"/>
                <w:szCs w:val="22"/>
              </w:rPr>
              <w:t xml:space="preserve">of those </w:t>
            </w:r>
            <w:r w:rsidR="00647F33">
              <w:rPr>
                <w:rFonts w:ascii="Arial" w:hAnsi="Arial" w:cs="Arial"/>
                <w:szCs w:val="22"/>
              </w:rPr>
              <w:t>a</w:t>
            </w:r>
            <w:r>
              <w:rPr>
                <w:rFonts w:ascii="Arial" w:hAnsi="Arial" w:cs="Arial"/>
                <w:szCs w:val="22"/>
              </w:rPr>
              <w:t xml:space="preserve">ffected </w:t>
            </w:r>
            <w:r w:rsidR="00647F33">
              <w:rPr>
                <w:rFonts w:ascii="Arial" w:hAnsi="Arial" w:cs="Arial"/>
                <w:szCs w:val="22"/>
              </w:rPr>
              <w:t xml:space="preserve">by </w:t>
            </w:r>
            <w:r>
              <w:rPr>
                <w:rFonts w:ascii="Arial" w:hAnsi="Arial" w:cs="Arial"/>
                <w:szCs w:val="22"/>
              </w:rPr>
              <w:t xml:space="preserve">and </w:t>
            </w:r>
            <w:r w:rsidR="00851519" w:rsidRPr="00E60030">
              <w:rPr>
                <w:rFonts w:ascii="Arial" w:hAnsi="Arial" w:cs="Arial"/>
                <w:szCs w:val="22"/>
              </w:rPr>
              <w:t xml:space="preserve">experiencing </w:t>
            </w:r>
            <w:r>
              <w:rPr>
                <w:rFonts w:ascii="Arial" w:hAnsi="Arial" w:cs="Arial"/>
                <w:szCs w:val="22"/>
              </w:rPr>
              <w:t xml:space="preserve">this situation. </w:t>
            </w:r>
            <w:r w:rsidR="00851519" w:rsidRPr="00E60030">
              <w:rPr>
                <w:rFonts w:ascii="Arial" w:hAnsi="Arial" w:cs="Arial"/>
                <w:szCs w:val="22"/>
              </w:rPr>
              <w:t xml:space="preserve"> </w:t>
            </w:r>
          </w:p>
          <w:p w:rsidR="00851519" w:rsidRDefault="00851519" w:rsidP="00851519">
            <w:pPr>
              <w:pStyle w:val="Heading2"/>
              <w:numPr>
                <w:ilvl w:val="0"/>
                <w:numId w:val="15"/>
              </w:numPr>
              <w:jc w:val="left"/>
              <w:outlineLvl w:val="1"/>
              <w:rPr>
                <w:rFonts w:ascii="Arial" w:hAnsi="Arial" w:cs="Arial"/>
                <w:szCs w:val="22"/>
              </w:rPr>
            </w:pPr>
            <w:r>
              <w:rPr>
                <w:rFonts w:ascii="Arial" w:hAnsi="Arial" w:cs="Arial"/>
                <w:szCs w:val="22"/>
              </w:rPr>
              <w:t xml:space="preserve">A commitment to your </w:t>
            </w:r>
            <w:r w:rsidR="00647F33">
              <w:rPr>
                <w:rFonts w:ascii="Arial" w:hAnsi="Arial" w:cs="Arial"/>
                <w:szCs w:val="22"/>
              </w:rPr>
              <w:t xml:space="preserve">own </w:t>
            </w:r>
            <w:r>
              <w:rPr>
                <w:rFonts w:ascii="Arial" w:hAnsi="Arial" w:cs="Arial"/>
                <w:szCs w:val="22"/>
              </w:rPr>
              <w:t>personal development, the willingness to attend training and gain qualifications where necessary.</w:t>
            </w:r>
          </w:p>
          <w:p w:rsidR="00851519" w:rsidRPr="00075D5F" w:rsidRDefault="00851519" w:rsidP="00851519">
            <w:pPr>
              <w:pStyle w:val="Heading2"/>
              <w:numPr>
                <w:ilvl w:val="0"/>
                <w:numId w:val="15"/>
              </w:numPr>
              <w:jc w:val="left"/>
              <w:outlineLvl w:val="1"/>
              <w:rPr>
                <w:rFonts w:ascii="Arial" w:hAnsi="Arial" w:cs="Arial"/>
              </w:rPr>
            </w:pPr>
            <w:r w:rsidRPr="00075D5F">
              <w:rPr>
                <w:rFonts w:ascii="Arial" w:hAnsi="Arial" w:cs="Arial"/>
              </w:rPr>
              <w:t>Resilien</w:t>
            </w:r>
            <w:r>
              <w:rPr>
                <w:rFonts w:ascii="Arial" w:hAnsi="Arial" w:cs="Arial"/>
              </w:rPr>
              <w:t xml:space="preserve">t </w:t>
            </w:r>
            <w:r w:rsidRPr="00075D5F">
              <w:rPr>
                <w:rFonts w:ascii="Arial" w:hAnsi="Arial" w:cs="Arial"/>
              </w:rPr>
              <w:t>and the ability to cope under pressure</w:t>
            </w:r>
            <w:r>
              <w:rPr>
                <w:rFonts w:ascii="Arial" w:hAnsi="Arial" w:cs="Arial"/>
              </w:rPr>
              <w:t xml:space="preserve">, with a results driven approach. </w:t>
            </w:r>
            <w:r w:rsidRPr="00075D5F">
              <w:rPr>
                <w:rFonts w:ascii="Arial" w:hAnsi="Arial" w:cs="Arial"/>
              </w:rPr>
              <w:t xml:space="preserve"> </w:t>
            </w:r>
          </w:p>
          <w:p w:rsidR="00851519" w:rsidRPr="00E60030" w:rsidRDefault="00851519" w:rsidP="00851519">
            <w:pPr>
              <w:pStyle w:val="Heading2"/>
              <w:numPr>
                <w:ilvl w:val="0"/>
                <w:numId w:val="15"/>
              </w:numPr>
              <w:jc w:val="left"/>
              <w:outlineLvl w:val="1"/>
              <w:rPr>
                <w:rFonts w:ascii="Arial" w:hAnsi="Arial" w:cs="Arial"/>
                <w:szCs w:val="22"/>
              </w:rPr>
            </w:pPr>
            <w:r w:rsidRPr="002C3572">
              <w:rPr>
                <w:rFonts w:ascii="Arial" w:hAnsi="Arial" w:cs="Arial"/>
              </w:rPr>
              <w:lastRenderedPageBreak/>
              <w:t>A promote</w:t>
            </w:r>
            <w:r>
              <w:rPr>
                <w:rFonts w:ascii="Arial" w:hAnsi="Arial" w:cs="Arial"/>
              </w:rPr>
              <w:t>r</w:t>
            </w:r>
            <w:r w:rsidRPr="002C3572">
              <w:rPr>
                <w:rFonts w:ascii="Arial" w:hAnsi="Arial" w:cs="Arial"/>
              </w:rPr>
              <w:t xml:space="preserve"> of equality, diversity and inclusion</w:t>
            </w:r>
            <w:r>
              <w:rPr>
                <w:rFonts w:ascii="Arial" w:hAnsi="Arial" w:cs="Arial"/>
              </w:rPr>
              <w:t xml:space="preserve">. </w:t>
            </w:r>
          </w:p>
        </w:tc>
        <w:tc>
          <w:tcPr>
            <w:tcW w:w="3004" w:type="dxa"/>
          </w:tcPr>
          <w:p w:rsidR="00851519" w:rsidRPr="00ED6DB2" w:rsidRDefault="00851519" w:rsidP="00875FC7">
            <w:pPr>
              <w:pStyle w:val="Heading2"/>
              <w:jc w:val="left"/>
              <w:outlineLvl w:val="1"/>
              <w:rPr>
                <w:rFonts w:ascii="Arial" w:hAnsi="Arial" w:cs="Arial"/>
                <w:b/>
                <w:szCs w:val="22"/>
              </w:rPr>
            </w:pPr>
          </w:p>
        </w:tc>
      </w:tr>
      <w:tr w:rsidR="00851519" w:rsidTr="00647F33">
        <w:tc>
          <w:tcPr>
            <w:tcW w:w="1838" w:type="dxa"/>
          </w:tcPr>
          <w:p w:rsidR="00851519" w:rsidRDefault="00851519" w:rsidP="00875FC7">
            <w:pPr>
              <w:pStyle w:val="Heading2"/>
              <w:jc w:val="left"/>
              <w:outlineLvl w:val="1"/>
              <w:rPr>
                <w:rFonts w:ascii="Arial" w:hAnsi="Arial" w:cs="Arial"/>
                <w:b/>
                <w:szCs w:val="22"/>
              </w:rPr>
            </w:pPr>
            <w:r>
              <w:rPr>
                <w:rFonts w:ascii="Arial" w:hAnsi="Arial" w:cs="Arial"/>
                <w:b/>
                <w:szCs w:val="22"/>
              </w:rPr>
              <w:t xml:space="preserve">Other </w:t>
            </w:r>
          </w:p>
        </w:tc>
        <w:tc>
          <w:tcPr>
            <w:tcW w:w="4174" w:type="dxa"/>
          </w:tcPr>
          <w:p w:rsidR="00851519" w:rsidRPr="00F961B6" w:rsidRDefault="00851519" w:rsidP="00851519">
            <w:pPr>
              <w:pStyle w:val="Heading2"/>
              <w:numPr>
                <w:ilvl w:val="0"/>
                <w:numId w:val="17"/>
              </w:numPr>
              <w:jc w:val="left"/>
              <w:outlineLvl w:val="1"/>
              <w:rPr>
                <w:rFonts w:ascii="Arial" w:hAnsi="Arial" w:cs="Arial"/>
                <w:szCs w:val="22"/>
              </w:rPr>
            </w:pPr>
            <w:r w:rsidRPr="00F961B6">
              <w:rPr>
                <w:rFonts w:ascii="Arial" w:hAnsi="Arial" w:cs="Arial"/>
                <w:szCs w:val="22"/>
              </w:rPr>
              <w:t xml:space="preserve">A full driving licence, access to your own car with business use insurance cover.  </w:t>
            </w:r>
          </w:p>
        </w:tc>
        <w:tc>
          <w:tcPr>
            <w:tcW w:w="3004" w:type="dxa"/>
          </w:tcPr>
          <w:p w:rsidR="00851519" w:rsidRPr="00ED6DB2" w:rsidRDefault="00851519" w:rsidP="00875FC7">
            <w:pPr>
              <w:pStyle w:val="Heading2"/>
              <w:jc w:val="left"/>
              <w:outlineLvl w:val="1"/>
              <w:rPr>
                <w:rFonts w:ascii="Arial" w:hAnsi="Arial" w:cs="Arial"/>
                <w:b/>
                <w:szCs w:val="22"/>
              </w:rPr>
            </w:pPr>
          </w:p>
        </w:tc>
      </w:tr>
    </w:tbl>
    <w:p w:rsidR="00851519" w:rsidRPr="00B0658A" w:rsidRDefault="00851519" w:rsidP="00851519">
      <w:pPr>
        <w:pStyle w:val="Heading2"/>
        <w:jc w:val="left"/>
        <w:rPr>
          <w:rFonts w:ascii="Arial" w:hAnsi="Arial" w:cs="Arial"/>
          <w:b/>
          <w:sz w:val="28"/>
          <w:szCs w:val="28"/>
        </w:rPr>
      </w:pPr>
    </w:p>
    <w:p w:rsidR="002E3F1E" w:rsidRDefault="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Pr="002E3F1E" w:rsidRDefault="002E3F1E" w:rsidP="002E3F1E"/>
    <w:p w:rsidR="002E3F1E" w:rsidRDefault="002E3F1E" w:rsidP="002E3F1E"/>
    <w:p w:rsidR="00422409" w:rsidRPr="002E3F1E" w:rsidRDefault="002E3F1E" w:rsidP="002E3F1E">
      <w:pPr>
        <w:tabs>
          <w:tab w:val="left" w:pos="1110"/>
        </w:tabs>
      </w:pPr>
      <w:r>
        <w:tab/>
      </w:r>
    </w:p>
    <w:sectPr w:rsidR="00422409" w:rsidRPr="002E3F1E" w:rsidSect="00DF303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9DB"/>
    <w:multiLevelType w:val="hybridMultilevel"/>
    <w:tmpl w:val="DD08248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12A48E4"/>
    <w:multiLevelType w:val="multilevel"/>
    <w:tmpl w:val="155A702C"/>
    <w:lvl w:ilvl="0">
      <w:start w:val="2"/>
      <w:numFmt w:val="decimal"/>
      <w:lvlText w:val="%1"/>
      <w:lvlJc w:val="left"/>
      <w:pPr>
        <w:ind w:left="360" w:hanging="360"/>
      </w:pPr>
      <w:rPr>
        <w:rFonts w:hint="default"/>
      </w:rPr>
    </w:lvl>
    <w:lvl w:ilvl="1">
      <w:start w:val="5"/>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 w15:restartNumberingAfterBreak="0">
    <w:nsid w:val="01891DBA"/>
    <w:multiLevelType w:val="hybridMultilevel"/>
    <w:tmpl w:val="51AA7A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74C82"/>
    <w:multiLevelType w:val="hybridMultilevel"/>
    <w:tmpl w:val="3210E6CE"/>
    <w:lvl w:ilvl="0" w:tplc="021678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E61D2"/>
    <w:multiLevelType w:val="multilevel"/>
    <w:tmpl w:val="B5C6FF58"/>
    <w:lvl w:ilvl="0">
      <w:start w:val="1"/>
      <w:numFmt w:val="decimal"/>
      <w:lvlText w:val="%1"/>
      <w:lvlJc w:val="left"/>
      <w:pPr>
        <w:ind w:left="360" w:hanging="360"/>
      </w:pPr>
      <w:rPr>
        <w:rFonts w:eastAsiaTheme="minorHAnsi" w:hint="default"/>
      </w:rPr>
    </w:lvl>
    <w:lvl w:ilvl="1">
      <w:start w:val="5"/>
      <w:numFmt w:val="decimal"/>
      <w:lvlText w:val="%1.%2"/>
      <w:lvlJc w:val="left"/>
      <w:pPr>
        <w:ind w:left="1069" w:hanging="36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744" w:hanging="1800"/>
      </w:pPr>
      <w:rPr>
        <w:rFonts w:eastAsiaTheme="minorHAnsi" w:hint="default"/>
      </w:rPr>
    </w:lvl>
  </w:abstractNum>
  <w:abstractNum w:abstractNumId="5" w15:restartNumberingAfterBreak="0">
    <w:nsid w:val="0E9C2906"/>
    <w:multiLevelType w:val="hybridMultilevel"/>
    <w:tmpl w:val="0ADAD1B6"/>
    <w:lvl w:ilvl="0" w:tplc="0809001B">
      <w:start w:val="1"/>
      <w:numFmt w:val="lowerRoman"/>
      <w:lvlText w:val="%1."/>
      <w:lvlJc w:val="right"/>
      <w:pPr>
        <w:ind w:left="2167" w:hanging="360"/>
      </w:p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6" w15:restartNumberingAfterBreak="0">
    <w:nsid w:val="0EE81474"/>
    <w:multiLevelType w:val="hybridMultilevel"/>
    <w:tmpl w:val="AF0E4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F379E"/>
    <w:multiLevelType w:val="multilevel"/>
    <w:tmpl w:val="EEF48F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FE574DF"/>
    <w:multiLevelType w:val="hybridMultilevel"/>
    <w:tmpl w:val="4B6E17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923AD"/>
    <w:multiLevelType w:val="multilevel"/>
    <w:tmpl w:val="DEE8EAC8"/>
    <w:lvl w:ilvl="0">
      <w:start w:val="6"/>
      <w:numFmt w:val="decimal"/>
      <w:lvlText w:val="%1"/>
      <w:lvlJc w:val="left"/>
      <w:pPr>
        <w:ind w:left="360" w:hanging="360"/>
      </w:pPr>
      <w:rPr>
        <w:rFonts w:hint="default"/>
        <w:color w:val="auto"/>
      </w:rPr>
    </w:lvl>
    <w:lvl w:ilvl="1">
      <w:start w:val="2"/>
      <w:numFmt w:val="decimal"/>
      <w:lvlText w:val="%1.%2"/>
      <w:lvlJc w:val="left"/>
      <w:pPr>
        <w:ind w:left="846" w:hanging="360"/>
      </w:pPr>
      <w:rPr>
        <w:rFonts w:hint="default"/>
        <w:color w:val="auto"/>
      </w:rPr>
    </w:lvl>
    <w:lvl w:ilvl="2">
      <w:start w:val="1"/>
      <w:numFmt w:val="decimal"/>
      <w:lvlText w:val="%1.%2.%3"/>
      <w:lvlJc w:val="left"/>
      <w:pPr>
        <w:ind w:left="1692" w:hanging="720"/>
      </w:pPr>
      <w:rPr>
        <w:rFonts w:hint="default"/>
        <w:color w:val="auto"/>
      </w:rPr>
    </w:lvl>
    <w:lvl w:ilvl="3">
      <w:start w:val="1"/>
      <w:numFmt w:val="decimal"/>
      <w:lvlText w:val="%1.%2.%3.%4"/>
      <w:lvlJc w:val="left"/>
      <w:pPr>
        <w:ind w:left="2178" w:hanging="720"/>
      </w:pPr>
      <w:rPr>
        <w:rFonts w:hint="default"/>
        <w:color w:val="auto"/>
      </w:rPr>
    </w:lvl>
    <w:lvl w:ilvl="4">
      <w:start w:val="1"/>
      <w:numFmt w:val="decimal"/>
      <w:lvlText w:val="%1.%2.%3.%4.%5"/>
      <w:lvlJc w:val="left"/>
      <w:pPr>
        <w:ind w:left="3024" w:hanging="1080"/>
      </w:pPr>
      <w:rPr>
        <w:rFonts w:hint="default"/>
        <w:color w:val="auto"/>
      </w:rPr>
    </w:lvl>
    <w:lvl w:ilvl="5">
      <w:start w:val="1"/>
      <w:numFmt w:val="decimal"/>
      <w:lvlText w:val="%1.%2.%3.%4.%5.%6"/>
      <w:lvlJc w:val="left"/>
      <w:pPr>
        <w:ind w:left="3510" w:hanging="1080"/>
      </w:pPr>
      <w:rPr>
        <w:rFonts w:hint="default"/>
        <w:color w:val="auto"/>
      </w:rPr>
    </w:lvl>
    <w:lvl w:ilvl="6">
      <w:start w:val="1"/>
      <w:numFmt w:val="decimal"/>
      <w:lvlText w:val="%1.%2.%3.%4.%5.%6.%7"/>
      <w:lvlJc w:val="left"/>
      <w:pPr>
        <w:ind w:left="4356" w:hanging="1440"/>
      </w:pPr>
      <w:rPr>
        <w:rFonts w:hint="default"/>
        <w:color w:val="auto"/>
      </w:rPr>
    </w:lvl>
    <w:lvl w:ilvl="7">
      <w:start w:val="1"/>
      <w:numFmt w:val="decimal"/>
      <w:lvlText w:val="%1.%2.%3.%4.%5.%6.%7.%8"/>
      <w:lvlJc w:val="left"/>
      <w:pPr>
        <w:ind w:left="4842" w:hanging="1440"/>
      </w:pPr>
      <w:rPr>
        <w:rFonts w:hint="default"/>
        <w:color w:val="auto"/>
      </w:rPr>
    </w:lvl>
    <w:lvl w:ilvl="8">
      <w:start w:val="1"/>
      <w:numFmt w:val="decimal"/>
      <w:lvlText w:val="%1.%2.%3.%4.%5.%6.%7.%8.%9"/>
      <w:lvlJc w:val="left"/>
      <w:pPr>
        <w:ind w:left="5688" w:hanging="1800"/>
      </w:pPr>
      <w:rPr>
        <w:rFonts w:hint="default"/>
        <w:color w:val="auto"/>
      </w:rPr>
    </w:lvl>
  </w:abstractNum>
  <w:abstractNum w:abstractNumId="10" w15:restartNumberingAfterBreak="0">
    <w:nsid w:val="170722F6"/>
    <w:multiLevelType w:val="hybridMultilevel"/>
    <w:tmpl w:val="BF1045EC"/>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17E15815"/>
    <w:multiLevelType w:val="multilevel"/>
    <w:tmpl w:val="1F7A1350"/>
    <w:lvl w:ilvl="0">
      <w:start w:val="1"/>
      <w:numFmt w:val="decimal"/>
      <w:lvlText w:val="%1."/>
      <w:lvlJc w:val="left"/>
      <w:pPr>
        <w:ind w:left="720" w:hanging="360"/>
      </w:pPr>
      <w:rPr>
        <w:rFonts w:hint="default"/>
        <w:b/>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464810"/>
    <w:multiLevelType w:val="hybridMultilevel"/>
    <w:tmpl w:val="9EC0C9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66462"/>
    <w:multiLevelType w:val="multilevel"/>
    <w:tmpl w:val="88FA772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EA10A94"/>
    <w:multiLevelType w:val="hybridMultilevel"/>
    <w:tmpl w:val="08809684"/>
    <w:lvl w:ilvl="0" w:tplc="0809001B">
      <w:start w:val="1"/>
      <w:numFmt w:val="lowerRoman"/>
      <w:lvlText w:val="%1."/>
      <w:lvlJc w:val="righ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5" w15:restartNumberingAfterBreak="0">
    <w:nsid w:val="2EA11BAA"/>
    <w:multiLevelType w:val="hybridMultilevel"/>
    <w:tmpl w:val="1DD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60D00"/>
    <w:multiLevelType w:val="hybridMultilevel"/>
    <w:tmpl w:val="47BEA07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6F5008"/>
    <w:multiLevelType w:val="hybridMultilevel"/>
    <w:tmpl w:val="26D640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C2572"/>
    <w:multiLevelType w:val="multilevel"/>
    <w:tmpl w:val="60ACFC8E"/>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19" w15:restartNumberingAfterBreak="0">
    <w:nsid w:val="340E2805"/>
    <w:multiLevelType w:val="hybridMultilevel"/>
    <w:tmpl w:val="04FC8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858E4"/>
    <w:multiLevelType w:val="hybridMultilevel"/>
    <w:tmpl w:val="E9D2B9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E5873"/>
    <w:multiLevelType w:val="hybridMultilevel"/>
    <w:tmpl w:val="0D76EAF6"/>
    <w:lvl w:ilvl="0" w:tplc="A8F8C75E">
      <w:start w:val="1"/>
      <w:numFmt w:val="decimal"/>
      <w:lvlText w:val="%1."/>
      <w:lvlJc w:val="left"/>
      <w:pPr>
        <w:ind w:left="846" w:hanging="360"/>
      </w:pPr>
      <w:rPr>
        <w:rFonts w:hint="default"/>
        <w:b w:val="0"/>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2" w15:restartNumberingAfterBreak="0">
    <w:nsid w:val="3DA93477"/>
    <w:multiLevelType w:val="multilevel"/>
    <w:tmpl w:val="DC4E5AF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DF80D13"/>
    <w:multiLevelType w:val="hybridMultilevel"/>
    <w:tmpl w:val="D274305A"/>
    <w:lvl w:ilvl="0" w:tplc="7968F202">
      <w:start w:val="10"/>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4" w15:restartNumberingAfterBreak="0">
    <w:nsid w:val="3FFA25B1"/>
    <w:multiLevelType w:val="hybridMultilevel"/>
    <w:tmpl w:val="57643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1171A"/>
    <w:multiLevelType w:val="hybridMultilevel"/>
    <w:tmpl w:val="E8906E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E3805"/>
    <w:multiLevelType w:val="multilevel"/>
    <w:tmpl w:val="AADEA5E4"/>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490D3666"/>
    <w:multiLevelType w:val="hybridMultilevel"/>
    <w:tmpl w:val="2CAAC8AA"/>
    <w:lvl w:ilvl="0" w:tplc="0809001B">
      <w:start w:val="1"/>
      <w:numFmt w:val="lowerRoman"/>
      <w:lvlText w:val="%1."/>
      <w:lvlJc w:val="right"/>
      <w:pPr>
        <w:ind w:left="2146" w:hanging="360"/>
      </w:pPr>
    </w:lvl>
    <w:lvl w:ilvl="1" w:tplc="08090019" w:tentative="1">
      <w:start w:val="1"/>
      <w:numFmt w:val="lowerLetter"/>
      <w:lvlText w:val="%2."/>
      <w:lvlJc w:val="left"/>
      <w:pPr>
        <w:ind w:left="2866" w:hanging="360"/>
      </w:pPr>
    </w:lvl>
    <w:lvl w:ilvl="2" w:tplc="0809001B" w:tentative="1">
      <w:start w:val="1"/>
      <w:numFmt w:val="lowerRoman"/>
      <w:lvlText w:val="%3."/>
      <w:lvlJc w:val="right"/>
      <w:pPr>
        <w:ind w:left="3586" w:hanging="180"/>
      </w:pPr>
    </w:lvl>
    <w:lvl w:ilvl="3" w:tplc="0809000F" w:tentative="1">
      <w:start w:val="1"/>
      <w:numFmt w:val="decimal"/>
      <w:lvlText w:val="%4."/>
      <w:lvlJc w:val="left"/>
      <w:pPr>
        <w:ind w:left="4306" w:hanging="360"/>
      </w:pPr>
    </w:lvl>
    <w:lvl w:ilvl="4" w:tplc="08090019" w:tentative="1">
      <w:start w:val="1"/>
      <w:numFmt w:val="lowerLetter"/>
      <w:lvlText w:val="%5."/>
      <w:lvlJc w:val="left"/>
      <w:pPr>
        <w:ind w:left="5026" w:hanging="360"/>
      </w:pPr>
    </w:lvl>
    <w:lvl w:ilvl="5" w:tplc="0809001B" w:tentative="1">
      <w:start w:val="1"/>
      <w:numFmt w:val="lowerRoman"/>
      <w:lvlText w:val="%6."/>
      <w:lvlJc w:val="right"/>
      <w:pPr>
        <w:ind w:left="5746" w:hanging="180"/>
      </w:pPr>
    </w:lvl>
    <w:lvl w:ilvl="6" w:tplc="0809000F" w:tentative="1">
      <w:start w:val="1"/>
      <w:numFmt w:val="decimal"/>
      <w:lvlText w:val="%7."/>
      <w:lvlJc w:val="left"/>
      <w:pPr>
        <w:ind w:left="6466" w:hanging="360"/>
      </w:pPr>
    </w:lvl>
    <w:lvl w:ilvl="7" w:tplc="08090019" w:tentative="1">
      <w:start w:val="1"/>
      <w:numFmt w:val="lowerLetter"/>
      <w:lvlText w:val="%8."/>
      <w:lvlJc w:val="left"/>
      <w:pPr>
        <w:ind w:left="7186" w:hanging="360"/>
      </w:pPr>
    </w:lvl>
    <w:lvl w:ilvl="8" w:tplc="0809001B" w:tentative="1">
      <w:start w:val="1"/>
      <w:numFmt w:val="lowerRoman"/>
      <w:lvlText w:val="%9."/>
      <w:lvlJc w:val="right"/>
      <w:pPr>
        <w:ind w:left="7906" w:hanging="180"/>
      </w:pPr>
    </w:lvl>
  </w:abstractNum>
  <w:abstractNum w:abstractNumId="28" w15:restartNumberingAfterBreak="0">
    <w:nsid w:val="4E27050F"/>
    <w:multiLevelType w:val="hybridMultilevel"/>
    <w:tmpl w:val="6CBE2682"/>
    <w:lvl w:ilvl="0" w:tplc="B522818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EF2A97"/>
    <w:multiLevelType w:val="hybridMultilevel"/>
    <w:tmpl w:val="376E00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54E21"/>
    <w:multiLevelType w:val="multilevel"/>
    <w:tmpl w:val="094E346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4465356"/>
    <w:multiLevelType w:val="hybridMultilevel"/>
    <w:tmpl w:val="C2FE0D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922D6C"/>
    <w:multiLevelType w:val="multilevel"/>
    <w:tmpl w:val="9D206044"/>
    <w:lvl w:ilvl="0">
      <w:start w:val="6"/>
      <w:numFmt w:val="decimal"/>
      <w:lvlText w:val="%1"/>
      <w:lvlJc w:val="left"/>
      <w:pPr>
        <w:ind w:left="360" w:hanging="360"/>
      </w:pPr>
      <w:rPr>
        <w:rFonts w:hint="default"/>
        <w:color w:val="000000"/>
      </w:rPr>
    </w:lvl>
    <w:lvl w:ilvl="1">
      <w:start w:val="4"/>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33" w15:restartNumberingAfterBreak="0">
    <w:nsid w:val="55864F04"/>
    <w:multiLevelType w:val="hybridMultilevel"/>
    <w:tmpl w:val="716E261E"/>
    <w:lvl w:ilvl="0" w:tplc="0809000F">
      <w:start w:val="1"/>
      <w:numFmt w:val="decimal"/>
      <w:lvlText w:val="%1."/>
      <w:lvlJc w:val="left"/>
      <w:pPr>
        <w:ind w:left="720" w:hanging="360"/>
      </w:pPr>
      <w:rPr>
        <w:rFonts w:hint="default"/>
      </w:rPr>
    </w:lvl>
    <w:lvl w:ilvl="1" w:tplc="672EC840">
      <w:start w:val="1"/>
      <w:numFmt w:val="lowerRoman"/>
      <w:lvlText w:val="%2."/>
      <w:lvlJc w:val="righ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F3205"/>
    <w:multiLevelType w:val="hybridMultilevel"/>
    <w:tmpl w:val="5F98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E35F20"/>
    <w:multiLevelType w:val="hybridMultilevel"/>
    <w:tmpl w:val="A2A0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6538C9"/>
    <w:multiLevelType w:val="hybridMultilevel"/>
    <w:tmpl w:val="70BC4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1545FD"/>
    <w:multiLevelType w:val="hybridMultilevel"/>
    <w:tmpl w:val="8E8C32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64A38"/>
    <w:multiLevelType w:val="hybridMultilevel"/>
    <w:tmpl w:val="3E1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943FE5"/>
    <w:multiLevelType w:val="hybridMultilevel"/>
    <w:tmpl w:val="04A0B4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5103CA2"/>
    <w:multiLevelType w:val="hybridMultilevel"/>
    <w:tmpl w:val="BC14DF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6474932"/>
    <w:multiLevelType w:val="multilevel"/>
    <w:tmpl w:val="8370E77A"/>
    <w:lvl w:ilvl="0">
      <w:start w:val="3"/>
      <w:numFmt w:val="decimal"/>
      <w:lvlText w:val="%1"/>
      <w:lvlJc w:val="left"/>
      <w:pPr>
        <w:ind w:left="360" w:hanging="360"/>
      </w:pPr>
      <w:rPr>
        <w:rFonts w:hint="default"/>
      </w:rPr>
    </w:lvl>
    <w:lvl w:ilvl="1">
      <w:start w:val="5"/>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2" w15:restartNumberingAfterBreak="0">
    <w:nsid w:val="7940618B"/>
    <w:multiLevelType w:val="hybridMultilevel"/>
    <w:tmpl w:val="AAA62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316130"/>
    <w:multiLevelType w:val="hybridMultilevel"/>
    <w:tmpl w:val="468C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331E37"/>
    <w:multiLevelType w:val="hybridMultilevel"/>
    <w:tmpl w:val="D9C01F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1"/>
  </w:num>
  <w:num w:numId="3">
    <w:abstractNumId w:val="39"/>
  </w:num>
  <w:num w:numId="4">
    <w:abstractNumId w:val="15"/>
  </w:num>
  <w:num w:numId="5">
    <w:abstractNumId w:val="38"/>
  </w:num>
  <w:num w:numId="6">
    <w:abstractNumId w:val="42"/>
  </w:num>
  <w:num w:numId="7">
    <w:abstractNumId w:val="43"/>
  </w:num>
  <w:num w:numId="8">
    <w:abstractNumId w:val="33"/>
  </w:num>
  <w:num w:numId="9">
    <w:abstractNumId w:val="7"/>
  </w:num>
  <w:num w:numId="10">
    <w:abstractNumId w:val="1"/>
  </w:num>
  <w:num w:numId="11">
    <w:abstractNumId w:val="13"/>
  </w:num>
  <w:num w:numId="12">
    <w:abstractNumId w:val="20"/>
  </w:num>
  <w:num w:numId="13">
    <w:abstractNumId w:val="18"/>
  </w:num>
  <w:num w:numId="14">
    <w:abstractNumId w:val="32"/>
  </w:num>
  <w:num w:numId="15">
    <w:abstractNumId w:val="36"/>
  </w:num>
  <w:num w:numId="16">
    <w:abstractNumId w:val="35"/>
  </w:num>
  <w:num w:numId="17">
    <w:abstractNumId w:val="34"/>
  </w:num>
  <w:num w:numId="18">
    <w:abstractNumId w:val="26"/>
  </w:num>
  <w:num w:numId="19">
    <w:abstractNumId w:val="4"/>
  </w:num>
  <w:num w:numId="20">
    <w:abstractNumId w:val="30"/>
  </w:num>
  <w:num w:numId="21">
    <w:abstractNumId w:val="41"/>
  </w:num>
  <w:num w:numId="22">
    <w:abstractNumId w:val="22"/>
  </w:num>
  <w:num w:numId="23">
    <w:abstractNumId w:val="9"/>
  </w:num>
  <w:num w:numId="24">
    <w:abstractNumId w:val="8"/>
  </w:num>
  <w:num w:numId="25">
    <w:abstractNumId w:val="21"/>
  </w:num>
  <w:num w:numId="26">
    <w:abstractNumId w:val="23"/>
  </w:num>
  <w:num w:numId="27">
    <w:abstractNumId w:val="3"/>
  </w:num>
  <w:num w:numId="28">
    <w:abstractNumId w:val="16"/>
  </w:num>
  <w:num w:numId="29">
    <w:abstractNumId w:val="12"/>
  </w:num>
  <w:num w:numId="30">
    <w:abstractNumId w:val="37"/>
  </w:num>
  <w:num w:numId="31">
    <w:abstractNumId w:val="2"/>
  </w:num>
  <w:num w:numId="32">
    <w:abstractNumId w:val="25"/>
  </w:num>
  <w:num w:numId="33">
    <w:abstractNumId w:val="17"/>
  </w:num>
  <w:num w:numId="34">
    <w:abstractNumId w:val="10"/>
  </w:num>
  <w:num w:numId="35">
    <w:abstractNumId w:val="28"/>
  </w:num>
  <w:num w:numId="36">
    <w:abstractNumId w:val="24"/>
  </w:num>
  <w:num w:numId="37">
    <w:abstractNumId w:val="6"/>
  </w:num>
  <w:num w:numId="38">
    <w:abstractNumId w:val="29"/>
  </w:num>
  <w:num w:numId="39">
    <w:abstractNumId w:val="14"/>
  </w:num>
  <w:num w:numId="40">
    <w:abstractNumId w:val="5"/>
  </w:num>
  <w:num w:numId="41">
    <w:abstractNumId w:val="44"/>
  </w:num>
  <w:num w:numId="42">
    <w:abstractNumId w:val="27"/>
  </w:num>
  <w:num w:numId="43">
    <w:abstractNumId w:val="0"/>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19"/>
    <w:rsid w:val="00045A13"/>
    <w:rsid w:val="0006251D"/>
    <w:rsid w:val="000740BA"/>
    <w:rsid w:val="002E3F1E"/>
    <w:rsid w:val="00344307"/>
    <w:rsid w:val="00392828"/>
    <w:rsid w:val="00422409"/>
    <w:rsid w:val="004D4999"/>
    <w:rsid w:val="00594431"/>
    <w:rsid w:val="005E48D7"/>
    <w:rsid w:val="00627A82"/>
    <w:rsid w:val="00645AE2"/>
    <w:rsid w:val="00647F33"/>
    <w:rsid w:val="006B25E5"/>
    <w:rsid w:val="006D6F7B"/>
    <w:rsid w:val="007F26F6"/>
    <w:rsid w:val="00851519"/>
    <w:rsid w:val="00875FC7"/>
    <w:rsid w:val="00876AC4"/>
    <w:rsid w:val="0089125C"/>
    <w:rsid w:val="008A1BC8"/>
    <w:rsid w:val="008F790A"/>
    <w:rsid w:val="00A87979"/>
    <w:rsid w:val="00AC007B"/>
    <w:rsid w:val="00B232A9"/>
    <w:rsid w:val="00B26F15"/>
    <w:rsid w:val="00B86D1C"/>
    <w:rsid w:val="00BC2EC9"/>
    <w:rsid w:val="00C73F8F"/>
    <w:rsid w:val="00D140C2"/>
    <w:rsid w:val="00D83353"/>
    <w:rsid w:val="00DF3032"/>
    <w:rsid w:val="00E61CE9"/>
    <w:rsid w:val="00E85518"/>
    <w:rsid w:val="00F35291"/>
    <w:rsid w:val="00F72BEF"/>
    <w:rsid w:val="00FF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37D40-9C28-4548-97C1-DA27EFB7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19"/>
  </w:style>
  <w:style w:type="paragraph" w:styleId="Heading2">
    <w:name w:val="heading 2"/>
    <w:basedOn w:val="Normal"/>
    <w:link w:val="Heading2Char"/>
    <w:qFormat/>
    <w:rsid w:val="00851519"/>
    <w:pPr>
      <w:spacing w:before="280" w:after="120" w:line="300" w:lineRule="atLeast"/>
      <w:jc w:val="both"/>
      <w:outlineLvl w:val="1"/>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519"/>
    <w:rPr>
      <w:rFonts w:ascii="Times New Roman" w:eastAsia="Times New Roman" w:hAnsi="Times New Roman" w:cs="Times New Roman"/>
      <w:color w:val="000000"/>
      <w:szCs w:val="20"/>
    </w:rPr>
  </w:style>
  <w:style w:type="paragraph" w:styleId="ListParagraph">
    <w:name w:val="List Paragraph"/>
    <w:basedOn w:val="Normal"/>
    <w:uiPriority w:val="34"/>
    <w:qFormat/>
    <w:rsid w:val="00851519"/>
    <w:pPr>
      <w:ind w:left="720"/>
      <w:contextualSpacing/>
    </w:pPr>
  </w:style>
  <w:style w:type="paragraph" w:styleId="NoSpacing">
    <w:name w:val="No Spacing"/>
    <w:link w:val="NoSpacingChar"/>
    <w:uiPriority w:val="1"/>
    <w:qFormat/>
    <w:rsid w:val="0085151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1519"/>
    <w:rPr>
      <w:rFonts w:eastAsiaTheme="minorEastAsia"/>
      <w:lang w:val="en-US"/>
    </w:rPr>
  </w:style>
  <w:style w:type="table" w:styleId="TableGrid">
    <w:name w:val="Table Grid"/>
    <w:basedOn w:val="TableNormal"/>
    <w:uiPriority w:val="39"/>
    <w:rsid w:val="0085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D1B116F2B4B02AF85DD5F93E7474F"/>
        <w:category>
          <w:name w:val="General"/>
          <w:gallery w:val="placeholder"/>
        </w:category>
        <w:types>
          <w:type w:val="bbPlcHdr"/>
        </w:types>
        <w:behaviors>
          <w:behavior w:val="content"/>
        </w:behaviors>
        <w:guid w:val="{13CAEA36-D1E1-4B4C-88A4-DA98836750F6}"/>
      </w:docPartPr>
      <w:docPartBody>
        <w:p w:rsidR="003F64B0" w:rsidRDefault="00C82C1F" w:rsidP="00C82C1F">
          <w:pPr>
            <w:pStyle w:val="227D1B116F2B4B02AF85DD5F93E7474F"/>
          </w:pPr>
          <w:r>
            <w:rPr>
              <w:color w:val="2E74B5" w:themeColor="accent1" w:themeShade="BF"/>
              <w:sz w:val="24"/>
              <w:szCs w:val="24"/>
            </w:rPr>
            <w:t>[Company name]</w:t>
          </w:r>
        </w:p>
      </w:docPartBody>
    </w:docPart>
    <w:docPart>
      <w:docPartPr>
        <w:name w:val="6317EE9AF19C40B8BB80AA83052B43C5"/>
        <w:category>
          <w:name w:val="General"/>
          <w:gallery w:val="placeholder"/>
        </w:category>
        <w:types>
          <w:type w:val="bbPlcHdr"/>
        </w:types>
        <w:behaviors>
          <w:behavior w:val="content"/>
        </w:behaviors>
        <w:guid w:val="{47779672-DAB4-4C5D-93A3-CE8C5656B658}"/>
      </w:docPartPr>
      <w:docPartBody>
        <w:p w:rsidR="003F64B0" w:rsidRDefault="00C82C1F" w:rsidP="00C82C1F">
          <w:pPr>
            <w:pStyle w:val="6317EE9AF19C40B8BB80AA83052B43C5"/>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1F"/>
    <w:rsid w:val="003F64B0"/>
    <w:rsid w:val="00631879"/>
    <w:rsid w:val="00983313"/>
    <w:rsid w:val="00C8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CCD4174264A5E8E5C390B6740D635">
    <w:name w:val="DE3CCD4174264A5E8E5C390B6740D635"/>
    <w:rsid w:val="00C82C1F"/>
  </w:style>
  <w:style w:type="paragraph" w:customStyle="1" w:styleId="87F6BABCE06047FA8EEE3343C96FC855">
    <w:name w:val="87F6BABCE06047FA8EEE3343C96FC855"/>
    <w:rsid w:val="00C82C1F"/>
  </w:style>
  <w:style w:type="paragraph" w:customStyle="1" w:styleId="609B88EFB62F4F8D9117B5785BFBB6CA">
    <w:name w:val="609B88EFB62F4F8D9117B5785BFBB6CA"/>
    <w:rsid w:val="00C82C1F"/>
  </w:style>
  <w:style w:type="paragraph" w:customStyle="1" w:styleId="75D77661E4814D99B53E141C57C05B5B">
    <w:name w:val="75D77661E4814D99B53E141C57C05B5B"/>
    <w:rsid w:val="00C82C1F"/>
  </w:style>
  <w:style w:type="paragraph" w:customStyle="1" w:styleId="96FFF31F7FC444598264CF899F38BC08">
    <w:name w:val="96FFF31F7FC444598264CF899F38BC08"/>
    <w:rsid w:val="00C82C1F"/>
  </w:style>
  <w:style w:type="paragraph" w:customStyle="1" w:styleId="5CED20BE9B1B4727AE5F44CD06F0676E">
    <w:name w:val="5CED20BE9B1B4727AE5F44CD06F0676E"/>
    <w:rsid w:val="00C82C1F"/>
  </w:style>
  <w:style w:type="paragraph" w:customStyle="1" w:styleId="B5E9D0B446F7482D9E0B79A3FAAF1CC7">
    <w:name w:val="B5E9D0B446F7482D9E0B79A3FAAF1CC7"/>
    <w:rsid w:val="00C82C1F"/>
  </w:style>
  <w:style w:type="paragraph" w:customStyle="1" w:styleId="7A7DB31668D04FE2805D6FEC5C89CEDF">
    <w:name w:val="7A7DB31668D04FE2805D6FEC5C89CEDF"/>
    <w:rsid w:val="00C82C1F"/>
  </w:style>
  <w:style w:type="paragraph" w:customStyle="1" w:styleId="2969A3995EC14B6CB75E13A463F531A9">
    <w:name w:val="2969A3995EC14B6CB75E13A463F531A9"/>
    <w:rsid w:val="00C82C1F"/>
  </w:style>
  <w:style w:type="paragraph" w:customStyle="1" w:styleId="0E87EE3BBC8F4030BE3E6A154C47A24F">
    <w:name w:val="0E87EE3BBC8F4030BE3E6A154C47A24F"/>
    <w:rsid w:val="00C82C1F"/>
  </w:style>
  <w:style w:type="paragraph" w:customStyle="1" w:styleId="B1B1DDFCDDBC441DA5026006BDFD44B9">
    <w:name w:val="B1B1DDFCDDBC441DA5026006BDFD44B9"/>
    <w:rsid w:val="00C82C1F"/>
  </w:style>
  <w:style w:type="paragraph" w:customStyle="1" w:styleId="227D1B116F2B4B02AF85DD5F93E7474F">
    <w:name w:val="227D1B116F2B4B02AF85DD5F93E7474F"/>
    <w:rsid w:val="00C82C1F"/>
  </w:style>
  <w:style w:type="paragraph" w:customStyle="1" w:styleId="6317EE9AF19C40B8BB80AA83052B43C5">
    <w:name w:val="6317EE9AF19C40B8BB80AA83052B43C5"/>
    <w:rsid w:val="00C82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6F80AD2E</Template>
  <TotalTime>1</TotalTime>
  <Pages>11</Pages>
  <Words>2991</Words>
  <Characters>17052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Finance, Risk and Business Development Manager</vt:lpstr>
    </vt:vector>
  </TitlesOfParts>
  <Company>Digartref Cyf</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Risk and Business Development Manager</dc:title>
  <dc:subject/>
  <dc:creator>Wendy Hughes</dc:creator>
  <cp:keywords/>
  <dc:description/>
  <cp:lastModifiedBy>Katy Taylor</cp:lastModifiedBy>
  <cp:revision>2</cp:revision>
  <dcterms:created xsi:type="dcterms:W3CDTF">2022-06-10T10:13:00Z</dcterms:created>
  <dcterms:modified xsi:type="dcterms:W3CDTF">2022-06-10T10:13:00Z</dcterms:modified>
</cp:coreProperties>
</file>